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CellMar>
          <w:left w:w="0" w:type="dxa"/>
          <w:right w:w="0" w:type="dxa"/>
        </w:tblCellMar>
        <w:tblLook w:val="04A0" w:firstRow="1" w:lastRow="0" w:firstColumn="1" w:lastColumn="0" w:noHBand="0" w:noVBand="1"/>
      </w:tblPr>
      <w:tblGrid>
        <w:gridCol w:w="1128"/>
        <w:gridCol w:w="1483"/>
        <w:gridCol w:w="62"/>
        <w:gridCol w:w="1157"/>
        <w:gridCol w:w="898"/>
        <w:gridCol w:w="587"/>
        <w:gridCol w:w="888"/>
        <w:gridCol w:w="430"/>
        <w:gridCol w:w="2172"/>
      </w:tblGrid>
      <w:tr w:rsidR="000452F7" w:rsidRPr="0085717F" w14:paraId="53EF1570" w14:textId="77777777" w:rsidTr="004113CC">
        <w:trPr>
          <w:trHeight w:val="793"/>
          <w:jc w:val="center"/>
        </w:trPr>
        <w:tc>
          <w:tcPr>
            <w:tcW w:w="2673" w:type="dxa"/>
            <w:gridSpan w:val="3"/>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76F0BFA" w14:textId="77777777" w:rsidR="00A41239" w:rsidRPr="00706F0D" w:rsidRDefault="00A41239" w:rsidP="00876482">
            <w:pPr>
              <w:wordWrap/>
              <w:snapToGrid w:val="0"/>
              <w:spacing w:after="0" w:line="240" w:lineRule="auto"/>
              <w:ind w:firstLineChars="100" w:firstLine="176"/>
              <w:textAlignment w:val="baseline"/>
              <w:rPr>
                <w:rFonts w:ascii="휴먼명조" w:eastAsia="굴림" w:hAnsi="굴림" w:cs="굴림"/>
                <w:color w:val="000000"/>
                <w:w w:val="88"/>
                <w:kern w:val="0"/>
                <w:szCs w:val="20"/>
                <w14:ligatures w14:val="none"/>
              </w:rPr>
            </w:pPr>
            <w:r w:rsidRPr="00706F0D">
              <w:rPr>
                <w:rFonts w:ascii="휴먼명조" w:eastAsia="굴림" w:hAnsi="굴림" w:cs="굴림"/>
                <w:noProof/>
                <w:color w:val="000000"/>
                <w:w w:val="88"/>
                <w:kern w:val="0"/>
                <w:szCs w:val="20"/>
                <w14:ligatures w14:val="none"/>
              </w:rPr>
              <w:drawing>
                <wp:inline distT="0" distB="0" distL="0" distR="0" wp14:anchorId="5EE48528" wp14:editId="5DC051C5">
                  <wp:extent cx="1387475" cy="284480"/>
                  <wp:effectExtent l="0" t="0" r="3175" b="1270"/>
                  <wp:docPr id="59721228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86268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475" cy="284480"/>
                          </a:xfrm>
                          <a:prstGeom prst="rect">
                            <a:avLst/>
                          </a:prstGeom>
                          <a:noFill/>
                        </pic:spPr>
                      </pic:pic>
                    </a:graphicData>
                  </a:graphic>
                </wp:inline>
              </w:drawing>
            </w:r>
          </w:p>
        </w:tc>
        <w:tc>
          <w:tcPr>
            <w:tcW w:w="3530" w:type="dxa"/>
            <w:gridSpan w:val="4"/>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5A2B4A43" w14:textId="77777777" w:rsidR="00A41239" w:rsidRPr="0085717F" w:rsidRDefault="00A41239" w:rsidP="00876482">
            <w:pPr>
              <w:wordWrap/>
              <w:spacing w:after="0" w:line="240" w:lineRule="auto"/>
              <w:ind w:left="464" w:hanging="464"/>
              <w:jc w:val="center"/>
              <w:textAlignment w:val="baseline"/>
              <w:rPr>
                <w:rFonts w:ascii="HY헤드라인M" w:eastAsia="굴림" w:hAnsi="굴림" w:cs="굴림"/>
                <w:w w:val="95"/>
                <w:kern w:val="0"/>
                <w:sz w:val="22"/>
                <w14:ligatures w14:val="none"/>
              </w:rPr>
            </w:pPr>
            <w:r w:rsidRPr="0085717F">
              <w:rPr>
                <w:rFonts w:ascii="HY헤드라인M" w:eastAsia="HY헤드라인M" w:hAnsi="굴림" w:cs="굴림" w:hint="eastAsia"/>
                <w:b/>
                <w:bCs/>
                <w:kern w:val="0"/>
                <w:sz w:val="58"/>
                <w:szCs w:val="58"/>
                <w14:ligatures w14:val="none"/>
              </w:rPr>
              <w:t>보 도 자 료</w:t>
            </w:r>
          </w:p>
        </w:tc>
        <w:tc>
          <w:tcPr>
            <w:tcW w:w="2602"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49CCE161" w14:textId="3B56A5AA" w:rsidR="00A41239" w:rsidRPr="00706F0D" w:rsidRDefault="000452F7" w:rsidP="00876482">
            <w:pPr>
              <w:wordWrap/>
              <w:spacing w:after="0" w:line="240" w:lineRule="auto"/>
              <w:jc w:val="center"/>
              <w:textAlignment w:val="baseline"/>
              <w:rPr>
                <w:rFonts w:ascii="휴먼명조" w:eastAsia="굴림" w:hAnsi="굴림" w:cs="굴림"/>
                <w:b/>
                <w:bCs/>
                <w:color w:val="000000"/>
                <w:kern w:val="0"/>
                <w:szCs w:val="20"/>
                <w14:ligatures w14:val="none"/>
              </w:rPr>
            </w:pPr>
            <w:r>
              <w:rPr>
                <w:rFonts w:ascii="휴먼명조" w:eastAsia="굴림" w:hAnsi="굴림" w:cs="굴림"/>
                <w:b/>
                <w:bCs/>
                <w:noProof/>
                <w:color w:val="000000"/>
                <w:kern w:val="0"/>
                <w:szCs w:val="20"/>
              </w:rPr>
              <w:drawing>
                <wp:inline distT="0" distB="0" distL="0" distR="0" wp14:anchorId="061E370A" wp14:editId="5B73084A">
                  <wp:extent cx="1122045" cy="238680"/>
                  <wp:effectExtent l="0" t="0" r="1905" b="9525"/>
                  <wp:docPr id="285596626"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96626" name="그림 2855966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6722" cy="243929"/>
                          </a:xfrm>
                          <a:prstGeom prst="rect">
                            <a:avLst/>
                          </a:prstGeom>
                        </pic:spPr>
                      </pic:pic>
                    </a:graphicData>
                  </a:graphic>
                </wp:inline>
              </w:drawing>
            </w:r>
          </w:p>
        </w:tc>
      </w:tr>
      <w:tr w:rsidR="00A41239" w:rsidRPr="0085717F" w14:paraId="570FFF32" w14:textId="77777777" w:rsidTr="004113CC">
        <w:trPr>
          <w:trHeight w:val="20"/>
          <w:jc w:val="center"/>
        </w:trPr>
        <w:tc>
          <w:tcPr>
            <w:tcW w:w="4728" w:type="dxa"/>
            <w:gridSpan w:val="5"/>
            <w:tcBorders>
              <w:left w:val="nil"/>
              <w:right w:val="nil"/>
            </w:tcBorders>
            <w:tcMar>
              <w:top w:w="28" w:type="dxa"/>
              <w:left w:w="102" w:type="dxa"/>
              <w:bottom w:w="28" w:type="dxa"/>
              <w:right w:w="102" w:type="dxa"/>
            </w:tcMar>
            <w:vAlign w:val="center"/>
            <w:hideMark/>
          </w:tcPr>
          <w:p w14:paraId="1616434E" w14:textId="77777777" w:rsidR="00A41239" w:rsidRPr="0085717F" w:rsidRDefault="00A41239" w:rsidP="00876482">
            <w:pPr>
              <w:wordWrap/>
              <w:snapToGrid w:val="0"/>
              <w:spacing w:after="0" w:line="384" w:lineRule="auto"/>
              <w:jc w:val="left"/>
              <w:textAlignment w:val="baseline"/>
              <w:rPr>
                <w:rFonts w:ascii="휴먼명조" w:eastAsia="굴림" w:hAnsi="굴림" w:cs="굴림"/>
                <w:color w:val="000000"/>
                <w:w w:val="88"/>
                <w:kern w:val="0"/>
                <w:sz w:val="24"/>
                <w:szCs w:val="24"/>
                <w14:ligatures w14:val="none"/>
              </w:rPr>
            </w:pPr>
          </w:p>
        </w:tc>
        <w:tc>
          <w:tcPr>
            <w:tcW w:w="4077" w:type="dxa"/>
            <w:gridSpan w:val="4"/>
            <w:tcBorders>
              <w:left w:val="nil"/>
              <w:right w:val="nil"/>
            </w:tcBorders>
            <w:tcMar>
              <w:top w:w="28" w:type="dxa"/>
              <w:left w:w="102" w:type="dxa"/>
              <w:bottom w:w="28" w:type="dxa"/>
              <w:right w:w="102" w:type="dxa"/>
            </w:tcMar>
            <w:vAlign w:val="bottom"/>
            <w:hideMark/>
          </w:tcPr>
          <w:p w14:paraId="6F20C41A" w14:textId="77777777" w:rsidR="00A41239" w:rsidRPr="0085717F" w:rsidRDefault="00A41239" w:rsidP="00876482">
            <w:pPr>
              <w:wordWrap/>
              <w:snapToGrid w:val="0"/>
              <w:spacing w:after="0" w:line="384" w:lineRule="auto"/>
              <w:jc w:val="right"/>
              <w:textAlignment w:val="baseline"/>
              <w:rPr>
                <w:rFonts w:ascii="휴먼명조" w:eastAsia="굴림" w:hAnsi="굴림" w:cs="굴림"/>
                <w:color w:val="000000"/>
                <w:w w:val="88"/>
                <w:kern w:val="0"/>
                <w:sz w:val="28"/>
                <w:szCs w:val="28"/>
                <w14:ligatures w14:val="none"/>
              </w:rPr>
            </w:pPr>
            <w:r>
              <w:rPr>
                <w:rFonts w:ascii="Segoe UI Symbol" w:eastAsia="에스코어 드림 3 Light" w:hAnsi="Segoe UI Symbol" w:cs="Segoe UI Symbol"/>
                <w:color w:val="000000"/>
                <w:w w:val="88"/>
                <w:kern w:val="0"/>
                <w:sz w:val="24"/>
                <w:szCs w:val="24"/>
                <w14:ligatures w14:val="none"/>
              </w:rPr>
              <w:fldChar w:fldCharType="begin"/>
            </w:r>
            <w:r>
              <w:rPr>
                <w:rFonts w:ascii="Segoe UI Symbol" w:eastAsia="에스코어 드림 3 Light" w:hAnsi="Segoe UI Symbol" w:cs="Segoe UI Symbol"/>
                <w:color w:val="000000"/>
                <w:w w:val="88"/>
                <w:kern w:val="0"/>
                <w:sz w:val="24"/>
                <w:szCs w:val="24"/>
                <w14:ligatures w14:val="none"/>
              </w:rPr>
              <w:instrText xml:space="preserve"> </w:instrText>
            </w:r>
            <w:r>
              <w:rPr>
                <w:rFonts w:ascii="Segoe UI Symbol" w:eastAsia="에스코어 드림 3 Light" w:hAnsi="Segoe UI Symbol" w:cs="Segoe UI Symbol" w:hint="eastAsia"/>
                <w:color w:val="000000"/>
                <w:w w:val="88"/>
                <w:kern w:val="0"/>
                <w:sz w:val="24"/>
                <w:szCs w:val="24"/>
                <w14:ligatures w14:val="none"/>
              </w:rPr>
              <w:instrText>eq \o\ac(</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color w:val="000000"/>
                <w:w w:val="88"/>
                <w:kern w:val="0"/>
                <w:sz w:val="24"/>
                <w:szCs w:val="24"/>
                <w14:ligatures w14:val="none"/>
              </w:rPr>
              <w:fldChar w:fldCharType="end"/>
            </w:r>
            <w:r>
              <w:rPr>
                <w:rFonts w:ascii="HY견고딕" w:eastAsia="HY견고딕" w:hAnsi="굴림" w:cs="굴림" w:hint="eastAsia"/>
                <w:color w:val="000000"/>
                <w:w w:val="88"/>
                <w:kern w:val="0"/>
                <w:sz w:val="24"/>
                <w:szCs w:val="24"/>
                <w14:ligatures w14:val="none"/>
              </w:rPr>
              <w:t xml:space="preserve"> </w:t>
            </w:r>
            <w:r w:rsidRPr="0085717F">
              <w:rPr>
                <w:rFonts w:ascii="HY견고딕" w:eastAsia="HY견고딕" w:hAnsi="굴림" w:cs="굴림" w:hint="eastAsia"/>
                <w:color w:val="000000"/>
                <w:w w:val="88"/>
                <w:kern w:val="0"/>
                <w:sz w:val="24"/>
                <w:szCs w:val="24"/>
                <w14:ligatures w14:val="none"/>
              </w:rPr>
              <w:t>사진 있음</w:t>
            </w:r>
            <w:r w:rsidRPr="0085717F">
              <w:rPr>
                <w:rFonts w:ascii="휴먼명조" w:eastAsia="HY견고딕" w:hAnsi="굴림" w:cs="굴림"/>
                <w:color w:val="000000"/>
                <w:w w:val="88"/>
                <w:kern w:val="0"/>
                <w:sz w:val="28"/>
                <w:szCs w:val="28"/>
                <w14:ligatures w14:val="none"/>
              </w:rPr>
              <w:t xml:space="preserve"> </w:t>
            </w:r>
            <w:r w:rsidRPr="0085717F">
              <w:rPr>
                <w:rFonts w:ascii="HY견고딕" w:eastAsia="HY견고딕" w:hAnsi="HY견고딕" w:cs="굴림" w:hint="eastAsia"/>
                <w:color w:val="000000"/>
                <w:w w:val="88"/>
                <w:kern w:val="0"/>
                <w:sz w:val="28"/>
                <w:szCs w:val="28"/>
                <w14:ligatures w14:val="none"/>
              </w:rPr>
              <w:t xml:space="preserve">□ </w:t>
            </w:r>
            <w:r w:rsidRPr="0085717F">
              <w:rPr>
                <w:rFonts w:ascii="HY견고딕" w:eastAsia="HY견고딕" w:hAnsi="굴림" w:cs="굴림" w:hint="eastAsia"/>
                <w:color w:val="000000"/>
                <w:w w:val="88"/>
                <w:kern w:val="0"/>
                <w:sz w:val="24"/>
                <w:szCs w:val="24"/>
                <w14:ligatures w14:val="none"/>
              </w:rPr>
              <w:t>사진 없음</w:t>
            </w:r>
          </w:p>
        </w:tc>
      </w:tr>
      <w:tr w:rsidR="000452F7" w:rsidRPr="00AD1807" w14:paraId="172D0874" w14:textId="77777777" w:rsidTr="009B7A95">
        <w:tblPrEx>
          <w:jc w:val="left"/>
          <w:tblCellMar>
            <w:top w:w="15" w:type="dxa"/>
            <w:left w:w="15" w:type="dxa"/>
            <w:bottom w:w="15" w:type="dxa"/>
            <w:right w:w="15" w:type="dxa"/>
          </w:tblCellMar>
        </w:tblPrEx>
        <w:trPr>
          <w:trHeight w:val="353"/>
        </w:trPr>
        <w:tc>
          <w:tcPr>
            <w:tcW w:w="1128"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1BBE14C8"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보도 일시</w:t>
            </w:r>
          </w:p>
        </w:tc>
        <w:tc>
          <w:tcPr>
            <w:tcW w:w="148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62FFA8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후 즉시</w:t>
            </w:r>
          </w:p>
        </w:tc>
        <w:tc>
          <w:tcPr>
            <w:tcW w:w="1219" w:type="dxa"/>
            <w:gridSpan w:val="2"/>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59ABA80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일시</w:t>
            </w:r>
          </w:p>
        </w:tc>
        <w:tc>
          <w:tcPr>
            <w:tcW w:w="4975"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95AB05F" w14:textId="5874B956" w:rsidR="00A41239" w:rsidRPr="00AD1807" w:rsidRDefault="00A41239" w:rsidP="00876482">
            <w:pPr>
              <w:spacing w:after="0" w:line="240" w:lineRule="auto"/>
              <w:jc w:val="center"/>
              <w:rPr>
                <w:b/>
                <w:bCs/>
                <w:sz w:val="18"/>
                <w:szCs w:val="20"/>
              </w:rPr>
            </w:pPr>
            <w:r w:rsidRPr="00AD1807">
              <w:rPr>
                <w:b/>
                <w:bCs/>
                <w:sz w:val="18"/>
                <w:szCs w:val="20"/>
              </w:rPr>
              <w:t>2025.10.</w:t>
            </w:r>
            <w:r w:rsidR="009B7A95">
              <w:rPr>
                <w:rFonts w:hint="eastAsia"/>
                <w:b/>
                <w:bCs/>
                <w:sz w:val="18"/>
                <w:szCs w:val="20"/>
              </w:rPr>
              <w:t>2</w:t>
            </w:r>
            <w:r w:rsidR="00B65700">
              <w:rPr>
                <w:rFonts w:hint="eastAsia"/>
                <w:b/>
                <w:bCs/>
                <w:sz w:val="18"/>
                <w:szCs w:val="20"/>
              </w:rPr>
              <w:t>9</w:t>
            </w:r>
            <w:r w:rsidRPr="00AD1807">
              <w:rPr>
                <w:b/>
                <w:bCs/>
                <w:sz w:val="18"/>
                <w:szCs w:val="20"/>
              </w:rPr>
              <w:t>.(</w:t>
            </w:r>
            <w:r w:rsidR="00B65700">
              <w:rPr>
                <w:rFonts w:hint="eastAsia"/>
                <w:b/>
                <w:bCs/>
                <w:sz w:val="18"/>
                <w:szCs w:val="20"/>
              </w:rPr>
              <w:t>수</w:t>
            </w:r>
            <w:r w:rsidRPr="00AD1807">
              <w:rPr>
                <w:b/>
                <w:bCs/>
                <w:sz w:val="18"/>
                <w:szCs w:val="20"/>
              </w:rPr>
              <w:t>)</w:t>
            </w:r>
          </w:p>
        </w:tc>
      </w:tr>
      <w:tr w:rsidR="000452F7" w:rsidRPr="00AD1807" w14:paraId="4491FEB6" w14:textId="77777777" w:rsidTr="00B65700">
        <w:tblPrEx>
          <w:jc w:val="left"/>
          <w:tblCellMar>
            <w:top w:w="15" w:type="dxa"/>
            <w:left w:w="15" w:type="dxa"/>
            <w:bottom w:w="15" w:type="dxa"/>
            <w:right w:w="15" w:type="dxa"/>
          </w:tblCellMar>
        </w:tblPrEx>
        <w:trPr>
          <w:trHeight w:val="353"/>
        </w:trPr>
        <w:tc>
          <w:tcPr>
            <w:tcW w:w="1128" w:type="dxa"/>
            <w:tcBorders>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3DDD1C44" w14:textId="0327AD08" w:rsidR="009B7A95" w:rsidRPr="00AD1807" w:rsidRDefault="004113CC" w:rsidP="00876482">
            <w:pPr>
              <w:spacing w:after="0" w:line="240" w:lineRule="auto"/>
              <w:jc w:val="center"/>
              <w:rPr>
                <w:b/>
                <w:bCs/>
                <w:sz w:val="18"/>
                <w:szCs w:val="20"/>
              </w:rPr>
            </w:pPr>
            <w:r>
              <w:rPr>
                <w:rFonts w:hint="eastAsia"/>
                <w:b/>
                <w:bCs/>
                <w:sz w:val="18"/>
                <w:szCs w:val="20"/>
              </w:rPr>
              <w:t>담당부서</w:t>
            </w:r>
          </w:p>
        </w:tc>
        <w:tc>
          <w:tcPr>
            <w:tcW w:w="1483" w:type="dxa"/>
            <w:tcBorders>
              <w:left w:val="single" w:sz="4" w:space="0" w:color="auto"/>
              <w:bottom w:val="single" w:sz="4" w:space="0" w:color="auto"/>
              <w:right w:val="single" w:sz="4" w:space="0" w:color="auto"/>
            </w:tcBorders>
            <w:tcMar>
              <w:top w:w="28" w:type="dxa"/>
              <w:left w:w="102" w:type="dxa"/>
              <w:bottom w:w="28" w:type="dxa"/>
              <w:right w:w="102" w:type="dxa"/>
            </w:tcMar>
            <w:vAlign w:val="center"/>
          </w:tcPr>
          <w:p w14:paraId="669241DB" w14:textId="76C96BE9" w:rsidR="009B7A95" w:rsidRDefault="004113CC" w:rsidP="00876482">
            <w:pPr>
              <w:spacing w:after="0" w:line="240" w:lineRule="auto"/>
              <w:jc w:val="center"/>
              <w:rPr>
                <w:b/>
                <w:bCs/>
                <w:sz w:val="18"/>
                <w:szCs w:val="20"/>
              </w:rPr>
            </w:pPr>
            <w:r>
              <w:rPr>
                <w:rFonts w:hint="eastAsia"/>
                <w:b/>
                <w:bCs/>
                <w:sz w:val="18"/>
                <w:szCs w:val="20"/>
              </w:rPr>
              <w:t>극장운영부</w:t>
            </w:r>
          </w:p>
        </w:tc>
        <w:tc>
          <w:tcPr>
            <w:tcW w:w="1219" w:type="dxa"/>
            <w:gridSpan w:val="2"/>
            <w:tcBorders>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13F550A5" w14:textId="6E1C6BC0" w:rsidR="009B7A95" w:rsidRPr="00AD1807" w:rsidRDefault="004113CC" w:rsidP="00876482">
            <w:pPr>
              <w:spacing w:after="0" w:line="240" w:lineRule="auto"/>
              <w:jc w:val="center"/>
              <w:rPr>
                <w:b/>
                <w:bCs/>
                <w:sz w:val="18"/>
                <w:szCs w:val="20"/>
              </w:rPr>
            </w:pPr>
            <w:r>
              <w:rPr>
                <w:rFonts w:hint="eastAsia"/>
                <w:b/>
                <w:bCs/>
                <w:sz w:val="18"/>
                <w:szCs w:val="20"/>
              </w:rPr>
              <w:t>담당자</w:t>
            </w:r>
          </w:p>
        </w:tc>
        <w:tc>
          <w:tcPr>
            <w:tcW w:w="1485" w:type="dxa"/>
            <w:gridSpan w:val="2"/>
            <w:tcBorders>
              <w:top w:val="dotted"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45237480" w14:textId="7032FEA9" w:rsidR="009B7A95" w:rsidRPr="00AD1807" w:rsidRDefault="004113CC" w:rsidP="00876482">
            <w:pPr>
              <w:spacing w:after="0" w:line="240" w:lineRule="auto"/>
              <w:jc w:val="center"/>
              <w:rPr>
                <w:b/>
                <w:bCs/>
                <w:sz w:val="18"/>
                <w:szCs w:val="20"/>
              </w:rPr>
            </w:pPr>
            <w:r>
              <w:rPr>
                <w:rFonts w:hint="eastAsia"/>
                <w:b/>
                <w:bCs/>
                <w:sz w:val="18"/>
                <w:szCs w:val="20"/>
              </w:rPr>
              <w:t>-</w:t>
            </w:r>
          </w:p>
        </w:tc>
        <w:tc>
          <w:tcPr>
            <w:tcW w:w="1318" w:type="dxa"/>
            <w:gridSpan w:val="2"/>
            <w:tcBorders>
              <w:top w:val="dotted"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7C3932EE" w14:textId="28E0E43B" w:rsidR="009B7A95" w:rsidRPr="00AD1807" w:rsidRDefault="009B7A95" w:rsidP="00876482">
            <w:pPr>
              <w:spacing w:after="0" w:line="240" w:lineRule="auto"/>
              <w:jc w:val="center"/>
              <w:rPr>
                <w:b/>
                <w:bCs/>
                <w:sz w:val="18"/>
                <w:szCs w:val="20"/>
              </w:rPr>
            </w:pPr>
            <w:r>
              <w:rPr>
                <w:rFonts w:hint="eastAsia"/>
                <w:b/>
                <w:bCs/>
                <w:sz w:val="18"/>
                <w:szCs w:val="20"/>
              </w:rPr>
              <w:t>02-760-9766</w:t>
            </w:r>
          </w:p>
        </w:tc>
        <w:tc>
          <w:tcPr>
            <w:tcW w:w="2172" w:type="dxa"/>
            <w:tcBorders>
              <w:top w:val="dotted"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963CBE6" w14:textId="6833716D" w:rsidR="009B7A95" w:rsidRPr="00AD1807" w:rsidRDefault="004113CC" w:rsidP="00876482">
            <w:pPr>
              <w:spacing w:after="0" w:line="240" w:lineRule="auto"/>
              <w:jc w:val="center"/>
              <w:rPr>
                <w:b/>
                <w:bCs/>
                <w:sz w:val="18"/>
                <w:szCs w:val="20"/>
              </w:rPr>
            </w:pPr>
            <w:r>
              <w:rPr>
                <w:b/>
                <w:bCs/>
                <w:sz w:val="18"/>
                <w:szCs w:val="20"/>
              </w:rPr>
              <w:t>-</w:t>
            </w:r>
          </w:p>
        </w:tc>
      </w:tr>
      <w:tr w:rsidR="00A41239" w:rsidRPr="00AD1807" w14:paraId="6EFDF441" w14:textId="77777777" w:rsidTr="009B7A95">
        <w:tblPrEx>
          <w:jc w:val="left"/>
          <w:tblCellMar>
            <w:top w:w="15" w:type="dxa"/>
            <w:left w:w="15" w:type="dxa"/>
            <w:bottom w:w="15" w:type="dxa"/>
            <w:right w:w="15" w:type="dxa"/>
          </w:tblCellMar>
        </w:tblPrEx>
        <w:trPr>
          <w:trHeight w:val="23"/>
        </w:trPr>
        <w:tc>
          <w:tcPr>
            <w:tcW w:w="8805" w:type="dxa"/>
            <w:gridSpan w:val="9"/>
            <w:tcBorders>
              <w:top w:val="single" w:sz="4" w:space="0" w:color="auto"/>
              <w:bottom w:val="single" w:sz="4" w:space="0" w:color="auto"/>
            </w:tcBorders>
            <w:vAlign w:val="center"/>
          </w:tcPr>
          <w:p w14:paraId="08D503C3" w14:textId="77777777" w:rsidR="00A41239" w:rsidRPr="00FA1229" w:rsidRDefault="00A41239" w:rsidP="00876482">
            <w:pPr>
              <w:spacing w:after="0" w:line="240" w:lineRule="auto"/>
              <w:jc w:val="center"/>
              <w:rPr>
                <w:b/>
                <w:bCs/>
                <w:sz w:val="4"/>
                <w:szCs w:val="6"/>
              </w:rPr>
            </w:pPr>
          </w:p>
        </w:tc>
      </w:tr>
      <w:tr w:rsidR="00A41239" w:rsidRPr="00AD1807" w14:paraId="64957B4B" w14:textId="77777777" w:rsidTr="009B7A95">
        <w:tblPrEx>
          <w:jc w:val="left"/>
          <w:tblCellMar>
            <w:top w:w="15" w:type="dxa"/>
            <w:left w:w="15" w:type="dxa"/>
            <w:bottom w:w="15" w:type="dxa"/>
            <w:right w:w="15" w:type="dxa"/>
          </w:tblCellMar>
        </w:tblPrEx>
        <w:trPr>
          <w:trHeight w:val="353"/>
        </w:trPr>
        <w:tc>
          <w:tcPr>
            <w:tcW w:w="8805" w:type="dxa"/>
            <w:gridSpan w:val="9"/>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7CDDD085" w14:textId="14CC6F0F" w:rsidR="00A41239" w:rsidRPr="00AD1807" w:rsidRDefault="009B7A95" w:rsidP="00876482">
            <w:pPr>
              <w:shd w:val="clear" w:color="auto" w:fill="F2F2F2" w:themeFill="background1" w:themeFillShade="F2"/>
              <w:spacing w:after="0" w:line="240" w:lineRule="auto"/>
              <w:jc w:val="center"/>
              <w:rPr>
                <w:b/>
                <w:bCs/>
                <w:sz w:val="18"/>
                <w:szCs w:val="20"/>
              </w:rPr>
            </w:pPr>
            <w:r w:rsidRPr="009B7A95">
              <w:rPr>
                <w:rFonts w:ascii="HY헤드라인M" w:eastAsia="HY헤드라인M" w:hAnsi="굴림" w:cs="굴림"/>
                <w:color w:val="000000"/>
                <w:w w:val="88"/>
                <w:kern w:val="0"/>
                <w:sz w:val="36"/>
                <w:szCs w:val="36"/>
              </w:rPr>
              <w:t xml:space="preserve">(재)한국장애인문화예술원 </w:t>
            </w:r>
            <w:r w:rsidRPr="009B7A95">
              <w:rPr>
                <w:rFonts w:ascii="HY헤드라인M" w:eastAsia="HY헤드라인M" w:hAnsi="굴림" w:cs="굴림"/>
                <w:color w:val="000000"/>
                <w:w w:val="88"/>
                <w:kern w:val="0"/>
                <w:sz w:val="36"/>
                <w:szCs w:val="36"/>
              </w:rPr>
              <w:t>‘</w:t>
            </w:r>
            <w:r w:rsidRPr="009B7A95">
              <w:rPr>
                <w:rFonts w:ascii="HY헤드라인M" w:eastAsia="HY헤드라인M" w:hAnsi="굴림" w:cs="굴림"/>
                <w:color w:val="000000"/>
                <w:w w:val="88"/>
                <w:kern w:val="0"/>
                <w:sz w:val="36"/>
                <w:szCs w:val="36"/>
              </w:rPr>
              <w:t>모두예술주간 2025</w:t>
            </w:r>
            <w:r w:rsidRPr="009B7A95">
              <w:rPr>
                <w:rFonts w:ascii="HY헤드라인M" w:eastAsia="HY헤드라인M" w:hAnsi="굴림" w:cs="굴림"/>
                <w:color w:val="000000"/>
                <w:w w:val="88"/>
                <w:kern w:val="0"/>
                <w:sz w:val="36"/>
                <w:szCs w:val="36"/>
              </w:rPr>
              <w:t>’</w:t>
            </w:r>
            <w:r w:rsidRPr="009B7A95">
              <w:rPr>
                <w:rFonts w:ascii="HY헤드라인M" w:eastAsia="HY헤드라인M" w:hAnsi="굴림" w:cs="굴림"/>
                <w:color w:val="000000"/>
                <w:w w:val="88"/>
                <w:kern w:val="0"/>
                <w:sz w:val="36"/>
                <w:szCs w:val="36"/>
              </w:rPr>
              <w:t>개최</w:t>
            </w:r>
          </w:p>
        </w:tc>
      </w:tr>
      <w:tr w:rsidR="00A41239" w:rsidRPr="00AD1807" w14:paraId="5263EF6A" w14:textId="77777777" w:rsidTr="009B7A95">
        <w:tblPrEx>
          <w:jc w:val="left"/>
          <w:tblCellMar>
            <w:top w:w="15" w:type="dxa"/>
            <w:left w:w="15" w:type="dxa"/>
            <w:bottom w:w="15" w:type="dxa"/>
            <w:right w:w="15" w:type="dxa"/>
          </w:tblCellMar>
        </w:tblPrEx>
        <w:trPr>
          <w:trHeight w:val="312"/>
        </w:trPr>
        <w:tc>
          <w:tcPr>
            <w:tcW w:w="8805" w:type="dxa"/>
            <w:gridSpan w:val="9"/>
            <w:tcBorders>
              <w:top w:val="single" w:sz="4" w:space="0" w:color="auto"/>
              <w:left w:val="single" w:sz="4" w:space="0" w:color="auto"/>
              <w:bottom w:val="single" w:sz="12" w:space="0" w:color="auto"/>
              <w:right w:val="single" w:sz="4" w:space="0" w:color="auto"/>
            </w:tcBorders>
            <w:vAlign w:val="center"/>
          </w:tcPr>
          <w:p w14:paraId="6B36DBE2" w14:textId="77777777" w:rsidR="009B7A95" w:rsidRPr="004113CC" w:rsidRDefault="009B7A95" w:rsidP="009B7A95">
            <w:pPr>
              <w:pStyle w:val="aa"/>
              <w:spacing w:line="276" w:lineRule="auto"/>
              <w:ind w:left="228" w:hanging="228"/>
              <w:rPr>
                <w:rFonts w:asciiTheme="minorHAnsi" w:eastAsiaTheme="minorHAnsi" w:hAnsiTheme="minorHAnsi"/>
                <w:spacing w:val="-4"/>
                <w:w w:val="100"/>
                <w:sz w:val="24"/>
                <w:szCs w:val="24"/>
                <w14:ligatures w14:val="none"/>
              </w:rPr>
            </w:pPr>
            <w:r w:rsidRPr="004113CC">
              <w:rPr>
                <w:rFonts w:asciiTheme="minorHAnsi" w:eastAsiaTheme="minorHAnsi" w:hAnsiTheme="minorHAnsi"/>
                <w:spacing w:val="-4"/>
                <w:w w:val="100"/>
                <w:sz w:val="24"/>
                <w:szCs w:val="24"/>
                <w14:ligatures w14:val="none"/>
              </w:rPr>
              <w:t>- 11월 19일까지, 장애예술의 창작과 담론을 공유하는 ‘모두예술주간 2025’ 개최</w:t>
            </w:r>
          </w:p>
          <w:p w14:paraId="329E67E9" w14:textId="77777777" w:rsidR="009B7A95" w:rsidRPr="004113CC" w:rsidRDefault="009B7A95" w:rsidP="009B7A95">
            <w:pPr>
              <w:pStyle w:val="aa"/>
              <w:spacing w:line="276" w:lineRule="auto"/>
              <w:ind w:left="228" w:hanging="228"/>
              <w:rPr>
                <w:rFonts w:asciiTheme="minorHAnsi" w:eastAsiaTheme="minorHAnsi" w:hAnsiTheme="minorHAnsi"/>
                <w:spacing w:val="-4"/>
                <w:w w:val="100"/>
                <w:sz w:val="24"/>
                <w:szCs w:val="24"/>
                <w14:ligatures w14:val="none"/>
              </w:rPr>
            </w:pPr>
            <w:r w:rsidRPr="004113CC">
              <w:rPr>
                <w:rFonts w:asciiTheme="minorHAnsi" w:eastAsiaTheme="minorHAnsi" w:hAnsiTheme="minorHAnsi"/>
                <w:spacing w:val="-4"/>
                <w:w w:val="100"/>
                <w:sz w:val="24"/>
                <w:szCs w:val="24"/>
                <w14:ligatures w14:val="none"/>
              </w:rPr>
              <w:t>- 아시아·유럽·남미 등 총 7개국이 참여, 장애예술 현장 공유</w:t>
            </w:r>
          </w:p>
          <w:p w14:paraId="0DBE237B" w14:textId="02052466" w:rsidR="00A41239" w:rsidRPr="00AD1807" w:rsidRDefault="009B7A95" w:rsidP="009B7A95">
            <w:pPr>
              <w:spacing w:after="0" w:line="240" w:lineRule="auto"/>
              <w:rPr>
                <w:b/>
                <w:bCs/>
                <w:sz w:val="18"/>
                <w:szCs w:val="20"/>
              </w:rPr>
            </w:pPr>
            <w:r w:rsidRPr="004113CC">
              <w:rPr>
                <w:rFonts w:eastAsiaTheme="minorHAnsi"/>
                <w:spacing w:val="-4"/>
                <w:sz w:val="24"/>
                <w:szCs w:val="24"/>
                <w14:ligatures w14:val="none"/>
              </w:rPr>
              <w:t xml:space="preserve">- </w:t>
            </w:r>
            <w:r w:rsidRPr="007D192F">
              <w:rPr>
                <w:rFonts w:eastAsiaTheme="minorHAnsi"/>
                <w:w w:val="77"/>
                <w:kern w:val="0"/>
                <w:sz w:val="24"/>
                <w:szCs w:val="24"/>
                <w:fitText w:val="8400" w:id="-622518528"/>
                <w14:ligatures w14:val="none"/>
              </w:rPr>
              <w:t>기관 설립 10주년 기념 “장애인문화예술 동아시아 포럼”을 통해 장애예술 발전을 위한 교류 본격 시</w:t>
            </w:r>
            <w:r w:rsidRPr="007D192F">
              <w:rPr>
                <w:rFonts w:eastAsiaTheme="minorHAnsi"/>
                <w:spacing w:val="50"/>
                <w:w w:val="77"/>
                <w:kern w:val="0"/>
                <w:sz w:val="24"/>
                <w:szCs w:val="24"/>
                <w:fitText w:val="8400" w:id="-622518528"/>
                <w14:ligatures w14:val="none"/>
              </w:rPr>
              <w:t>작</w:t>
            </w:r>
          </w:p>
        </w:tc>
      </w:tr>
    </w:tbl>
    <w:p w14:paraId="6C0FF747" w14:textId="77777777" w:rsidR="004113CC" w:rsidRDefault="004113CC" w:rsidP="004113CC">
      <w:pPr>
        <w:snapToGrid w:val="0"/>
        <w:spacing w:after="0" w:line="276" w:lineRule="auto"/>
        <w:textAlignment w:val="baseline"/>
        <w:rPr>
          <w:rFonts w:eastAsiaTheme="minorHAnsi" w:cs="굴림"/>
          <w:color w:val="000000"/>
          <w:spacing w:val="-4"/>
          <w:kern w:val="0"/>
          <w:sz w:val="22"/>
          <w14:ligatures w14:val="none"/>
        </w:rPr>
      </w:pPr>
    </w:p>
    <w:p w14:paraId="39B74373" w14:textId="7830328B"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 xml:space="preserve"> (재)한국장애인문화예술원(이사장 </w:t>
      </w:r>
      <w:proofErr w:type="spellStart"/>
      <w:r w:rsidRPr="004113CC">
        <w:rPr>
          <w:rFonts w:eastAsiaTheme="minorHAnsi" w:cs="굴림"/>
          <w:color w:val="000000"/>
          <w:spacing w:val="-4"/>
          <w:kern w:val="0"/>
          <w:sz w:val="22"/>
          <w14:ligatures w14:val="none"/>
        </w:rPr>
        <w:t>방귀희</w:t>
      </w:r>
      <w:proofErr w:type="spellEnd"/>
      <w:r w:rsidRPr="004113CC">
        <w:rPr>
          <w:rFonts w:eastAsiaTheme="minorHAnsi" w:cs="굴림"/>
          <w:color w:val="000000"/>
          <w:spacing w:val="-4"/>
          <w:kern w:val="0"/>
          <w:sz w:val="22"/>
          <w14:ligatures w14:val="none"/>
        </w:rPr>
        <w:t xml:space="preserve">, 이하 </w:t>
      </w:r>
      <w:proofErr w:type="spellStart"/>
      <w:r w:rsidRPr="004113CC">
        <w:rPr>
          <w:rFonts w:eastAsiaTheme="minorHAnsi" w:cs="굴림"/>
          <w:color w:val="000000"/>
          <w:spacing w:val="-4"/>
          <w:kern w:val="0"/>
          <w:sz w:val="22"/>
          <w14:ligatures w14:val="none"/>
        </w:rPr>
        <w:t>장문원</w:t>
      </w:r>
      <w:proofErr w:type="spellEnd"/>
      <w:r w:rsidRPr="004113CC">
        <w:rPr>
          <w:rFonts w:eastAsiaTheme="minorHAnsi" w:cs="굴림"/>
          <w:color w:val="000000"/>
          <w:spacing w:val="-4"/>
          <w:kern w:val="0"/>
          <w:sz w:val="22"/>
          <w14:ligatures w14:val="none"/>
        </w:rPr>
        <w:t>)은 장애예술 고유의 미학적 가치를 발굴하고 확산하기 위한 ‘모두예술주간 2025’를 개막했다.</w:t>
      </w:r>
    </w:p>
    <w:p w14:paraId="46A36C3E"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proofErr w:type="spellStart"/>
      <w:r w:rsidRPr="004113CC">
        <w:rPr>
          <w:rFonts w:eastAsiaTheme="minorHAnsi" w:cs="굴림" w:hint="eastAsia"/>
          <w:color w:val="000000"/>
          <w:spacing w:val="-4"/>
          <w:kern w:val="0"/>
          <w:sz w:val="22"/>
          <w14:ligatures w14:val="none"/>
        </w:rPr>
        <w:t>장문원</w:t>
      </w:r>
      <w:proofErr w:type="spellEnd"/>
      <w:r w:rsidRPr="004113CC">
        <w:rPr>
          <w:rFonts w:eastAsiaTheme="minorHAnsi" w:cs="굴림"/>
          <w:color w:val="000000"/>
          <w:spacing w:val="-4"/>
          <w:kern w:val="0"/>
          <w:sz w:val="22"/>
          <w14:ligatures w14:val="none"/>
        </w:rPr>
        <w:t xml:space="preserve"> 창립 10주년을 기념해 준비된 ‘모두예술주간 2025’는 11월 19일까지 장애예술인 표준공연장인 모두예술극장에서 진행된다. 총 7개국(한국, 중국(홍콩 특별행정구 포함), 일본, 싱가포르, 프랑스, 칠레, 네덜란드)이 참여하는 이번 행사는, 장애예술 창작을 위한 마스터클래스 및 워크숍, 동아시아의 장애예술 사례 공유 포럼, 장애예술 현장 역량 강화를 위한 워크숍 등 장애예술 예술적 감각, 해외 교류, 현장을 위한 총 9개 프로그램으로 구성된다.</w:t>
      </w:r>
    </w:p>
    <w:p w14:paraId="067C5BB9"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p>
    <w:p w14:paraId="6BD76979" w14:textId="77777777" w:rsidR="009B7A95" w:rsidRPr="004113CC" w:rsidRDefault="009B7A95" w:rsidP="004113CC">
      <w:pPr>
        <w:snapToGrid w:val="0"/>
        <w:spacing w:after="0" w:line="276" w:lineRule="auto"/>
        <w:textAlignment w:val="baseline"/>
        <w:rPr>
          <w:rFonts w:eastAsiaTheme="minorHAnsi" w:cs="굴림"/>
          <w:b/>
          <w:bCs/>
          <w:color w:val="000000"/>
          <w:spacing w:val="-4"/>
          <w:kern w:val="0"/>
          <w:sz w:val="22"/>
          <w14:ligatures w14:val="none"/>
        </w:rPr>
      </w:pPr>
      <w:r w:rsidRPr="004113CC">
        <w:rPr>
          <w:rFonts w:eastAsiaTheme="minorHAnsi" w:cs="굴림" w:hint="eastAsia"/>
          <w:b/>
          <w:bCs/>
          <w:color w:val="000000"/>
          <w:spacing w:val="-4"/>
          <w:kern w:val="0"/>
          <w:sz w:val="22"/>
          <w14:ligatures w14:val="none"/>
        </w:rPr>
        <w:t>모두예술주간</w:t>
      </w:r>
      <w:r w:rsidRPr="004113CC">
        <w:rPr>
          <w:rFonts w:eastAsiaTheme="minorHAnsi" w:cs="굴림"/>
          <w:b/>
          <w:bCs/>
          <w:color w:val="000000"/>
          <w:spacing w:val="-4"/>
          <w:kern w:val="0"/>
          <w:sz w:val="22"/>
          <w14:ligatures w14:val="none"/>
        </w:rPr>
        <w:t xml:space="preserve"> 2025, 장애예술의 동시대적 단면을 담아내다 </w:t>
      </w:r>
    </w:p>
    <w:p w14:paraId="41F639AC"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 xml:space="preserve"> 모두예술주간은 장애예술 고유의 담론을 발굴하고 예술적 가치를 확산하기 위해 2020년부터 진행해 왔다. 매년 국제 학술행사를 비롯해 예술공연과 전시행사를 개최하며 국내외 장애예술 전문가들이 장애예술의 현황과 쟁점을 논하고 방향을 모색하는 자리를 마련해왔던 장문원은 창립 10주년을 맞아 ‘모두예술주간 2025’에 축적된 장애예술의 현안을 담았다. 장애예술을 둘러싼 예술적 실험들과 과정의 공유, 다양한 경계를 넘어 이뤄지는 지속적인 교류와 확산 등을 주안</w:t>
      </w:r>
      <w:r w:rsidRPr="004113CC">
        <w:rPr>
          <w:rFonts w:eastAsiaTheme="minorHAnsi" w:cs="굴림" w:hint="eastAsia"/>
          <w:color w:val="000000"/>
          <w:spacing w:val="-4"/>
          <w:kern w:val="0"/>
          <w:sz w:val="22"/>
          <w14:ligatures w14:val="none"/>
        </w:rPr>
        <w:t>점으로</w:t>
      </w:r>
      <w:r w:rsidRPr="004113CC">
        <w:rPr>
          <w:rFonts w:eastAsiaTheme="minorHAnsi" w:cs="굴림"/>
          <w:color w:val="000000"/>
          <w:spacing w:val="-4"/>
          <w:kern w:val="0"/>
          <w:sz w:val="22"/>
          <w14:ligatures w14:val="none"/>
        </w:rPr>
        <w:t xml:space="preserve"> 프로그램이 구성되었다.</w:t>
      </w:r>
    </w:p>
    <w:p w14:paraId="4DD31C9E"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p>
    <w:p w14:paraId="36FDACCB" w14:textId="77777777" w:rsidR="009B7A95" w:rsidRPr="004113CC" w:rsidRDefault="009B7A95" w:rsidP="004113CC">
      <w:pPr>
        <w:snapToGrid w:val="0"/>
        <w:spacing w:after="0" w:line="276" w:lineRule="auto"/>
        <w:textAlignment w:val="baseline"/>
        <w:rPr>
          <w:rFonts w:eastAsiaTheme="minorHAnsi" w:cs="굴림"/>
          <w:b/>
          <w:bCs/>
          <w:color w:val="000000"/>
          <w:spacing w:val="-4"/>
          <w:kern w:val="0"/>
          <w:sz w:val="22"/>
          <w14:ligatures w14:val="none"/>
        </w:rPr>
      </w:pPr>
      <w:r w:rsidRPr="004113CC">
        <w:rPr>
          <w:rFonts w:eastAsiaTheme="minorHAnsi" w:cs="굴림" w:hint="eastAsia"/>
          <w:b/>
          <w:bCs/>
          <w:color w:val="000000"/>
          <w:spacing w:val="-4"/>
          <w:kern w:val="0"/>
          <w:sz w:val="22"/>
          <w14:ligatures w14:val="none"/>
        </w:rPr>
        <w:t>아시아</w:t>
      </w:r>
      <w:r w:rsidRPr="004113CC">
        <w:rPr>
          <w:rFonts w:eastAsiaTheme="minorHAnsi" w:cs="굴림"/>
          <w:b/>
          <w:bCs/>
          <w:color w:val="000000"/>
          <w:spacing w:val="-4"/>
          <w:kern w:val="0"/>
          <w:sz w:val="22"/>
          <w14:ligatures w14:val="none"/>
        </w:rPr>
        <w:t xml:space="preserve"> 장애예술의 실천 사례, 장애인문화예술 동아시아 포럼</w:t>
      </w:r>
    </w:p>
    <w:p w14:paraId="3CDAC7F4" w14:textId="71CBCFC8"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 xml:space="preserve"> 오는 11월 12일(수)에 개최되는 ‘장애인문화예술 동아시아 포럼’은 동아시아 국가에서 펼쳐지는 포용적 예술의 현장과 경험을 공유한다. 우리나라를 비롯한 중국, 홍콩, 일본, 싱가포르, 5개국이 참가하는 동아시아포럼은 3개 세션, 8명의 발제자를 통해 포럼이 진행된다. 2020년 ‘장</w:t>
      </w:r>
      <w:r w:rsidRPr="004113CC">
        <w:rPr>
          <w:rFonts w:eastAsiaTheme="minorHAnsi" w:cs="굴림"/>
          <w:color w:val="000000"/>
          <w:spacing w:val="-4"/>
          <w:kern w:val="0"/>
          <w:sz w:val="22"/>
          <w14:ligatures w14:val="none"/>
        </w:rPr>
        <w:lastRenderedPageBreak/>
        <w:t xml:space="preserve">애예술인 </w:t>
      </w:r>
      <w:proofErr w:type="spellStart"/>
      <w:r w:rsidRPr="004113CC">
        <w:rPr>
          <w:rFonts w:eastAsiaTheme="minorHAnsi" w:cs="굴림"/>
          <w:color w:val="000000"/>
          <w:spacing w:val="-4"/>
          <w:kern w:val="0"/>
          <w:sz w:val="22"/>
          <w14:ligatures w14:val="none"/>
        </w:rPr>
        <w:t>지원법</w:t>
      </w:r>
      <w:proofErr w:type="spellEnd"/>
      <w:r w:rsidRPr="004113CC">
        <w:rPr>
          <w:rFonts w:eastAsiaTheme="minorHAnsi" w:cs="굴림"/>
          <w:color w:val="000000"/>
          <w:spacing w:val="-4"/>
          <w:kern w:val="0"/>
          <w:sz w:val="22"/>
          <w14:ligatures w14:val="none"/>
        </w:rPr>
        <w:t xml:space="preserve">’이 제정된 우리나라는 아시아에서 유일하게 문화예술을 통한 장애인예술의 성장과 발전을 지원해 오고 있다. 그러나 장애인예술의 실천적 사례와 </w:t>
      </w:r>
      <w:proofErr w:type="spellStart"/>
      <w:r w:rsidRPr="004113CC">
        <w:rPr>
          <w:rFonts w:eastAsiaTheme="minorHAnsi" w:cs="굴림"/>
          <w:color w:val="000000"/>
          <w:spacing w:val="-4"/>
          <w:kern w:val="0"/>
          <w:sz w:val="22"/>
          <w14:ligatures w14:val="none"/>
        </w:rPr>
        <w:t>시도적</w:t>
      </w:r>
      <w:proofErr w:type="spellEnd"/>
      <w:r w:rsidRPr="004113CC">
        <w:rPr>
          <w:rFonts w:eastAsiaTheme="minorHAnsi" w:cs="굴림"/>
          <w:color w:val="000000"/>
          <w:spacing w:val="-4"/>
          <w:kern w:val="0"/>
          <w:sz w:val="22"/>
          <w14:ligatures w14:val="none"/>
        </w:rPr>
        <w:t xml:space="preserve"> 측면에서</w:t>
      </w:r>
      <w:r w:rsidRPr="004113CC">
        <w:rPr>
          <w:rFonts w:eastAsiaTheme="minorHAnsi" w:cs="굴림" w:hint="eastAsia"/>
          <w:color w:val="000000"/>
          <w:spacing w:val="-4"/>
          <w:kern w:val="0"/>
          <w:sz w:val="22"/>
          <w14:ligatures w14:val="none"/>
        </w:rPr>
        <w:t>는</w:t>
      </w:r>
      <w:r w:rsidRPr="004113CC">
        <w:rPr>
          <w:rFonts w:eastAsiaTheme="minorHAnsi" w:cs="굴림"/>
          <w:color w:val="000000"/>
          <w:spacing w:val="-4"/>
          <w:kern w:val="0"/>
          <w:sz w:val="22"/>
          <w14:ligatures w14:val="none"/>
        </w:rPr>
        <w:t xml:space="preserve"> 동아시아의 다른 </w:t>
      </w:r>
      <w:proofErr w:type="spellStart"/>
      <w:r w:rsidRPr="004113CC">
        <w:rPr>
          <w:rFonts w:eastAsiaTheme="minorHAnsi" w:cs="굴림"/>
          <w:color w:val="000000"/>
          <w:spacing w:val="-4"/>
          <w:kern w:val="0"/>
          <w:sz w:val="22"/>
          <w14:ligatures w14:val="none"/>
        </w:rPr>
        <w:t>국가</w:t>
      </w:r>
      <w:r w:rsidR="00FB58D5"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지역에서도</w:t>
      </w:r>
      <w:proofErr w:type="spellEnd"/>
      <w:r w:rsidRPr="004113CC">
        <w:rPr>
          <w:rFonts w:eastAsiaTheme="minorHAnsi" w:cs="굴림"/>
          <w:color w:val="000000"/>
          <w:spacing w:val="-4"/>
          <w:kern w:val="0"/>
          <w:sz w:val="22"/>
          <w14:ligatures w14:val="none"/>
        </w:rPr>
        <w:t xml:space="preserve"> 우리나라와 유사한 경향을 드러내고 있어 본 포럼의 의미가 크다는 것이 관계자들의 설명이다. 각 나라별 장애인예술의 사례는 제도, 정책, 축제, 기관, 예술단체 등 다양한 분야에서 서로 다른 방식으로 구현되고 있으며, 포럼을 통해 아시아의 다양한 사례를 나누며 각 사회가 포용적으로 이를 수용하는 모습을 확인하는 자리가 될 예정이다.</w:t>
      </w:r>
    </w:p>
    <w:p w14:paraId="3035BE2C"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p>
    <w:p w14:paraId="18CD725B" w14:textId="77777777" w:rsidR="009B7A95" w:rsidRPr="004113CC" w:rsidRDefault="009B7A95" w:rsidP="004113CC">
      <w:pPr>
        <w:snapToGrid w:val="0"/>
        <w:spacing w:after="0" w:line="276" w:lineRule="auto"/>
        <w:textAlignment w:val="baseline"/>
        <w:rPr>
          <w:rFonts w:eastAsiaTheme="minorHAnsi" w:cs="굴림"/>
          <w:b/>
          <w:bCs/>
          <w:color w:val="000000"/>
          <w:spacing w:val="-4"/>
          <w:kern w:val="0"/>
          <w:sz w:val="22"/>
          <w14:ligatures w14:val="none"/>
        </w:rPr>
      </w:pPr>
      <w:r w:rsidRPr="004113CC">
        <w:rPr>
          <w:rFonts w:eastAsiaTheme="minorHAnsi" w:cs="굴림" w:hint="eastAsia"/>
          <w:b/>
          <w:bCs/>
          <w:color w:val="000000"/>
          <w:spacing w:val="-4"/>
          <w:kern w:val="0"/>
          <w:sz w:val="22"/>
          <w14:ligatures w14:val="none"/>
        </w:rPr>
        <w:t>장애예술</w:t>
      </w:r>
      <w:r w:rsidRPr="004113CC">
        <w:rPr>
          <w:rFonts w:eastAsiaTheme="minorHAnsi" w:cs="굴림"/>
          <w:b/>
          <w:bCs/>
          <w:color w:val="000000"/>
          <w:spacing w:val="-4"/>
          <w:kern w:val="0"/>
          <w:sz w:val="22"/>
          <w14:ligatures w14:val="none"/>
        </w:rPr>
        <w:t xml:space="preserve"> 창작의 예술적 실험과 공유</w:t>
      </w:r>
    </w:p>
    <w:p w14:paraId="13F73687" w14:textId="051185D1"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 xml:space="preserve"> 이번 모두예술주간은 장애예술의 창작에 있어 실질적 정보와 체험, 접근법에 대해 고민하는 자리도 마련된다. 9월 말부터 프랑스 예술인을 초청하여 진행한 마스터클래스와 워크숍을 통해 장애를 넘어 예술가의 경험과 감각의 고유성을 발견하고 자기 표현에 적합한 목소리를 찾는 과정에 중점을 두었다. 두 개의 프로그램을 모두 참여한 예술인은 ‘프로그램에서 수행했던 것은 아주 기초적이고 초보적인 예술 훈련이었다. 그러나 타인 혹은 사물에 대한 관찰과 수용이라는 주문 위에 그것들을 행하다 보니 완전히 새로운 감각을 경험하게 되었다’</w:t>
      </w:r>
      <w:proofErr w:type="spellStart"/>
      <w:r w:rsidRPr="004113CC">
        <w:rPr>
          <w:rFonts w:eastAsiaTheme="minorHAnsi" w:cs="굴림"/>
          <w:color w:val="000000"/>
          <w:spacing w:val="-4"/>
          <w:kern w:val="0"/>
          <w:sz w:val="22"/>
          <w14:ligatures w14:val="none"/>
        </w:rPr>
        <w:t>며</w:t>
      </w:r>
      <w:proofErr w:type="spellEnd"/>
      <w:r w:rsidRPr="004113CC">
        <w:rPr>
          <w:rFonts w:eastAsiaTheme="minorHAnsi" w:cs="굴림"/>
          <w:color w:val="000000"/>
          <w:spacing w:val="-4"/>
          <w:kern w:val="0"/>
          <w:sz w:val="22"/>
          <w14:ligatures w14:val="none"/>
        </w:rPr>
        <w:t xml:space="preserve">, 프로그램에 참여한 소회를 밝혔다. </w:t>
      </w:r>
    </w:p>
    <w:p w14:paraId="0DF38BEC"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 xml:space="preserve"> 11월 3주차에는 지난 9월에 모두예술극장이 선보였던 &lt;</w:t>
      </w:r>
      <w:proofErr w:type="spellStart"/>
      <w:r w:rsidRPr="004113CC">
        <w:rPr>
          <w:rFonts w:eastAsiaTheme="minorHAnsi" w:cs="굴림"/>
          <w:color w:val="000000"/>
          <w:spacing w:val="-4"/>
          <w:kern w:val="0"/>
          <w:sz w:val="22"/>
          <w14:ligatures w14:val="none"/>
        </w:rPr>
        <w:t>야호야호</w:t>
      </w:r>
      <w:proofErr w:type="spellEnd"/>
      <w:r w:rsidRPr="004113CC">
        <w:rPr>
          <w:rFonts w:eastAsiaTheme="minorHAnsi" w:cs="굴림"/>
          <w:color w:val="000000"/>
          <w:spacing w:val="-4"/>
          <w:kern w:val="0"/>
          <w:sz w:val="22"/>
          <w14:ligatures w14:val="none"/>
        </w:rPr>
        <w:t xml:space="preserve"> Echoing Dance (신경다양성 어린이를 위한 참여형 무용공연)&gt;의 창작과정 공유회를 진행한다. 이번 공유회에서는 신경다양성 어린이에 대한 예술 수행적 리서치를 통해 세심하게 발전시켜 온 &lt;</w:t>
      </w:r>
      <w:proofErr w:type="spellStart"/>
      <w:r w:rsidRPr="004113CC">
        <w:rPr>
          <w:rFonts w:eastAsiaTheme="minorHAnsi" w:cs="굴림"/>
          <w:color w:val="000000"/>
          <w:spacing w:val="-4"/>
          <w:kern w:val="0"/>
          <w:sz w:val="22"/>
          <w14:ligatures w14:val="none"/>
        </w:rPr>
        <w:t>야호야호</w:t>
      </w:r>
      <w:proofErr w:type="spellEnd"/>
      <w:r w:rsidRPr="004113CC">
        <w:rPr>
          <w:rFonts w:eastAsiaTheme="minorHAnsi" w:cs="굴림"/>
          <w:color w:val="000000"/>
          <w:spacing w:val="-4"/>
          <w:kern w:val="0"/>
          <w:sz w:val="22"/>
          <w14:ligatures w14:val="none"/>
        </w:rPr>
        <w:t xml:space="preserve"> Echoing Dance (신경다양성 어린이를 위한 참여형 무용공연)&gt;의 창작 과정 중에 발견한 비언어적 교감과 소통이 이뤄지는 새로운 예술적 영토를 소개하는 자리가 될 것이다. </w:t>
      </w:r>
    </w:p>
    <w:p w14:paraId="534B9D06" w14:textId="26AF5D84"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color w:val="000000"/>
          <w:spacing w:val="-4"/>
          <w:kern w:val="0"/>
          <w:sz w:val="22"/>
          <w14:ligatures w14:val="none"/>
        </w:rPr>
        <w:t xml:space="preserve">   이와 더불어, 올해 모두예술주간의 마지막 프로그램으로 문화예술 시설 관계자를 위한 접근성 실무 워크숍이 개최된다. 이번 프로그램은 개관 후 지난 2년간 선보여 온 다양한 </w:t>
      </w:r>
      <w:proofErr w:type="spellStart"/>
      <w:r w:rsidRPr="004113CC">
        <w:rPr>
          <w:rFonts w:eastAsiaTheme="minorHAnsi" w:cs="굴림"/>
          <w:color w:val="000000"/>
          <w:spacing w:val="-4"/>
          <w:kern w:val="0"/>
          <w:sz w:val="22"/>
          <w14:ligatures w14:val="none"/>
        </w:rPr>
        <w:t>기획</w:t>
      </w:r>
      <w:r w:rsidR="002E5CDD" w:rsidRPr="004113CC">
        <w:rPr>
          <w:rFonts w:asciiTheme="minorEastAsia" w:hAnsiTheme="minorEastAsia" w:cs="Microsoft YaHei" w:hint="eastAsia"/>
          <w:color w:val="000000"/>
          <w:spacing w:val="-4"/>
          <w:kern w:val="0"/>
          <w:sz w:val="22"/>
          <w14:ligatures w14:val="none"/>
        </w:rPr>
        <w:t>·</w:t>
      </w:r>
      <w:r w:rsidRPr="004113CC">
        <w:rPr>
          <w:rFonts w:eastAsiaTheme="minorHAnsi" w:cs="굴림"/>
          <w:color w:val="000000"/>
          <w:spacing w:val="-4"/>
          <w:kern w:val="0"/>
          <w:sz w:val="22"/>
          <w14:ligatures w14:val="none"/>
        </w:rPr>
        <w:t>제작</w:t>
      </w:r>
      <w:proofErr w:type="spellEnd"/>
      <w:r w:rsidRPr="004113CC">
        <w:rPr>
          <w:rFonts w:eastAsiaTheme="minorHAnsi" w:cs="굴림"/>
          <w:color w:val="000000"/>
          <w:spacing w:val="-4"/>
          <w:kern w:val="0"/>
          <w:sz w:val="22"/>
          <w14:ligatures w14:val="none"/>
        </w:rPr>
        <w:t xml:space="preserve"> 공연을 통해 축적한 접근성 업무 경험을 4개의 직무(△기획 △홍보 △무대기술 △공연장 운영 등)로 나누어 실무자들과 정보를 공유하고 교류한다. 공유, 토론, 네트워킹의 순서로 이뤄지는 프로그램을 통해 문화예술 시설 관계자들이 접근성에 대해 가지고 있던 어려움을 해소하고 창</w:t>
      </w:r>
      <w:r w:rsidRPr="004113CC">
        <w:rPr>
          <w:rFonts w:eastAsiaTheme="minorHAnsi" w:cs="굴림" w:hint="eastAsia"/>
          <w:color w:val="000000"/>
          <w:spacing w:val="-4"/>
          <w:kern w:val="0"/>
          <w:sz w:val="22"/>
          <w14:ligatures w14:val="none"/>
        </w:rPr>
        <w:t>의적</w:t>
      </w:r>
      <w:r w:rsidRPr="004113CC">
        <w:rPr>
          <w:rFonts w:eastAsiaTheme="minorHAnsi" w:cs="굴림"/>
          <w:color w:val="000000"/>
          <w:spacing w:val="-4"/>
          <w:kern w:val="0"/>
          <w:sz w:val="22"/>
          <w14:ligatures w14:val="none"/>
        </w:rPr>
        <w:t xml:space="preserve"> 방식으로 </w:t>
      </w:r>
      <w:proofErr w:type="spellStart"/>
      <w:r w:rsidRPr="004113CC">
        <w:rPr>
          <w:rFonts w:eastAsiaTheme="minorHAnsi" w:cs="굴림"/>
          <w:color w:val="000000"/>
          <w:spacing w:val="-4"/>
          <w:kern w:val="0"/>
          <w:sz w:val="22"/>
          <w14:ligatures w14:val="none"/>
        </w:rPr>
        <w:t>장애감수성을</w:t>
      </w:r>
      <w:proofErr w:type="spellEnd"/>
      <w:r w:rsidRPr="004113CC">
        <w:rPr>
          <w:rFonts w:eastAsiaTheme="minorHAnsi" w:cs="굴림"/>
          <w:color w:val="000000"/>
          <w:spacing w:val="-4"/>
          <w:kern w:val="0"/>
          <w:sz w:val="22"/>
          <w14:ligatures w14:val="none"/>
        </w:rPr>
        <w:t xml:space="preserve"> 수용할 수 있는 계기가 되기를 기대하고 있다.</w:t>
      </w:r>
    </w:p>
    <w:p w14:paraId="16D3C32D" w14:textId="77777777" w:rsidR="009B7A95"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p>
    <w:p w14:paraId="54F36093" w14:textId="77777777" w:rsidR="009B7A95" w:rsidRPr="004113CC" w:rsidRDefault="009B7A95" w:rsidP="004113CC">
      <w:pPr>
        <w:snapToGrid w:val="0"/>
        <w:spacing w:after="0" w:line="276" w:lineRule="auto"/>
        <w:textAlignment w:val="baseline"/>
        <w:rPr>
          <w:rFonts w:eastAsiaTheme="minorHAnsi" w:cs="굴림"/>
          <w:b/>
          <w:bCs/>
          <w:color w:val="000000"/>
          <w:spacing w:val="-4"/>
          <w:kern w:val="0"/>
          <w:sz w:val="22"/>
          <w14:ligatures w14:val="none"/>
        </w:rPr>
      </w:pPr>
      <w:r w:rsidRPr="004113CC">
        <w:rPr>
          <w:rFonts w:eastAsiaTheme="minorHAnsi" w:cs="굴림" w:hint="eastAsia"/>
          <w:b/>
          <w:bCs/>
          <w:color w:val="000000"/>
          <w:spacing w:val="-4"/>
          <w:kern w:val="0"/>
          <w:sz w:val="22"/>
          <w14:ligatures w14:val="none"/>
        </w:rPr>
        <w:t>모두를</w:t>
      </w:r>
      <w:r w:rsidRPr="004113CC">
        <w:rPr>
          <w:rFonts w:eastAsiaTheme="minorHAnsi" w:cs="굴림"/>
          <w:b/>
          <w:bCs/>
          <w:color w:val="000000"/>
          <w:spacing w:val="-4"/>
          <w:kern w:val="0"/>
          <w:sz w:val="22"/>
          <w14:ligatures w14:val="none"/>
        </w:rPr>
        <w:t xml:space="preserve"> 환영하는 다양한 프로그램, 모두예술주간 2025</w:t>
      </w:r>
    </w:p>
    <w:p w14:paraId="135279EB" w14:textId="651C2DAF" w:rsidR="006808BA" w:rsidRPr="004113CC" w:rsidRDefault="009B7A95" w:rsidP="004113CC">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w:t>
      </w:r>
      <w:r w:rsidRPr="004113CC">
        <w:rPr>
          <w:rFonts w:eastAsiaTheme="minorHAnsi" w:cs="굴림"/>
          <w:color w:val="000000"/>
          <w:spacing w:val="-4"/>
          <w:kern w:val="0"/>
          <w:sz w:val="22"/>
          <w14:ligatures w14:val="none"/>
        </w:rPr>
        <w:t xml:space="preserve"> 장애예술과 관련된 동시대의 다양한 이슈들을 바탕으로 준비된 모두예술주간 2025는 2025년 9월 말 첫 프로그램을 시작으로 모두예술극장의 주요 공간에서 개최된다. 행사에 대한 자세한 내용은 모두예술주간 2025 공식 </w:t>
      </w:r>
      <w:proofErr w:type="spellStart"/>
      <w:r w:rsidRPr="004113CC">
        <w:rPr>
          <w:rFonts w:eastAsiaTheme="minorHAnsi" w:cs="굴림"/>
          <w:color w:val="000000"/>
          <w:spacing w:val="-4"/>
          <w:kern w:val="0"/>
          <w:sz w:val="22"/>
          <w14:ligatures w14:val="none"/>
        </w:rPr>
        <w:t>누리집</w:t>
      </w:r>
      <w:proofErr w:type="spellEnd"/>
      <w:r w:rsidRPr="004113CC">
        <w:rPr>
          <w:rFonts w:eastAsiaTheme="minorHAnsi" w:cs="굴림"/>
          <w:color w:val="000000"/>
          <w:spacing w:val="-4"/>
          <w:kern w:val="0"/>
          <w:sz w:val="22"/>
          <w14:ligatures w14:val="none"/>
        </w:rPr>
        <w:t>(dawis.kr)에서 확인할 수 있으며, 장애인문화예술 동</w:t>
      </w:r>
      <w:r w:rsidRPr="004113CC">
        <w:rPr>
          <w:rFonts w:eastAsiaTheme="minorHAnsi" w:cs="굴림"/>
          <w:color w:val="000000"/>
          <w:spacing w:val="-4"/>
          <w:kern w:val="0"/>
          <w:sz w:val="22"/>
          <w14:ligatures w14:val="none"/>
        </w:rPr>
        <w:lastRenderedPageBreak/>
        <w:t>아시아 포럼 등 주요 프로그램은 모두예술극장 홈페이지에서 사전 신청을 통해 참여할 수 있다.</w:t>
      </w:r>
    </w:p>
    <w:tbl>
      <w:tblPr>
        <w:tblpPr w:leftFromText="142" w:rightFromText="142" w:vertAnchor="text" w:horzAnchor="margin" w:tblpY="513"/>
        <w:tblOverlap w:val="never"/>
        <w:tblW w:w="0" w:type="auto"/>
        <w:tblCellMar>
          <w:top w:w="15" w:type="dxa"/>
          <w:left w:w="15" w:type="dxa"/>
          <w:bottom w:w="15" w:type="dxa"/>
          <w:right w:w="15" w:type="dxa"/>
        </w:tblCellMar>
        <w:tblLook w:val="04A0" w:firstRow="1" w:lastRow="0" w:firstColumn="1" w:lastColumn="0" w:noHBand="0" w:noVBand="1"/>
      </w:tblPr>
      <w:tblGrid>
        <w:gridCol w:w="2136"/>
        <w:gridCol w:w="6844"/>
      </w:tblGrid>
      <w:tr w:rsidR="00B65700" w:rsidRPr="004113CC" w14:paraId="5F13D90D" w14:textId="77777777" w:rsidTr="00B65700">
        <w:trPr>
          <w:trHeight w:val="1040"/>
        </w:trPr>
        <w:tc>
          <w:tcPr>
            <w:tcW w:w="2136"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1660BF02" w14:textId="2BC4D7FD" w:rsidR="00B65700" w:rsidRPr="004113CC" w:rsidRDefault="00B65700" w:rsidP="00B65700">
            <w:pPr>
              <w:snapToGrid w:val="0"/>
              <w:spacing w:before="240" w:after="0" w:line="276" w:lineRule="auto"/>
              <w:textAlignment w:val="baseline"/>
              <w:rPr>
                <w:rFonts w:eastAsiaTheme="minorHAnsi" w:cs="굴림"/>
                <w:color w:val="000000"/>
                <w:spacing w:val="-4"/>
                <w:kern w:val="0"/>
                <w:sz w:val="22"/>
                <w14:ligatures w14:val="none"/>
              </w:rPr>
            </w:pPr>
            <w:r w:rsidRPr="004113CC">
              <w:rPr>
                <w:rFonts w:eastAsiaTheme="minorHAnsi" w:cs="굴림"/>
                <w:noProof/>
                <w:color w:val="000000"/>
                <w:spacing w:val="-4"/>
                <w:kern w:val="0"/>
                <w:sz w:val="22"/>
              </w:rPr>
              <w:drawing>
                <wp:inline distT="0" distB="0" distL="0" distR="0" wp14:anchorId="399ED5E9" wp14:editId="7160421F">
                  <wp:extent cx="1102601" cy="388620"/>
                  <wp:effectExtent l="0" t="0" r="2540" b="0"/>
                  <wp:docPr id="1402061532"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61532" name="그림 1402061532"/>
                          <pic:cNvPicPr/>
                        </pic:nvPicPr>
                        <pic:blipFill>
                          <a:blip r:embed="rId10">
                            <a:extLst>
                              <a:ext uri="{28A0092B-C50C-407E-A947-70E740481C1C}">
                                <a14:useLocalDpi xmlns:a14="http://schemas.microsoft.com/office/drawing/2010/main" val="0"/>
                              </a:ext>
                            </a:extLst>
                          </a:blip>
                          <a:stretch>
                            <a:fillRect/>
                          </a:stretch>
                        </pic:blipFill>
                        <pic:spPr>
                          <a:xfrm>
                            <a:off x="0" y="0"/>
                            <a:ext cx="1142208" cy="402580"/>
                          </a:xfrm>
                          <a:prstGeom prst="rect">
                            <a:avLst/>
                          </a:prstGeom>
                        </pic:spPr>
                      </pic:pic>
                    </a:graphicData>
                  </a:graphic>
                </wp:inline>
              </w:drawing>
            </w:r>
          </w:p>
        </w:tc>
        <w:tc>
          <w:tcPr>
            <w:tcW w:w="6844"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188C7291" w14:textId="77777777" w:rsidR="00B65700" w:rsidRPr="004113CC" w:rsidRDefault="00B65700" w:rsidP="00B65700">
            <w:pPr>
              <w:snapToGrid w:val="0"/>
              <w:spacing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이 자료는 상업적</w:t>
            </w:r>
            <w:r w:rsidRPr="004113CC">
              <w:rPr>
                <w:rFonts w:eastAsiaTheme="minorHAnsi" w:cs="굴림"/>
                <w:color w:val="000000"/>
                <w:spacing w:val="-4"/>
                <w:kern w:val="0"/>
                <w:sz w:val="22"/>
                <w14:ligatures w14:val="none"/>
              </w:rPr>
              <w:t>·</w:t>
            </w:r>
            <w:r w:rsidRPr="004113CC">
              <w:rPr>
                <w:rFonts w:eastAsiaTheme="minorHAnsi" w:cs="굴림" w:hint="eastAsia"/>
                <w:color w:val="000000"/>
                <w:spacing w:val="-4"/>
                <w:kern w:val="0"/>
                <w:sz w:val="22"/>
                <w14:ligatures w14:val="none"/>
              </w:rPr>
              <w:t>비상업적으로 이용이 가능하며</w:t>
            </w:r>
            <w:r w:rsidRPr="004113CC">
              <w:rPr>
                <w:rFonts w:eastAsiaTheme="minorHAnsi" w:cs="굴림"/>
                <w:color w:val="000000"/>
                <w:spacing w:val="-4"/>
                <w:kern w:val="0"/>
                <w:sz w:val="22"/>
                <w14:ligatures w14:val="none"/>
              </w:rPr>
              <w:t xml:space="preserve">, </w:t>
            </w:r>
            <w:r w:rsidRPr="004113CC">
              <w:rPr>
                <w:rFonts w:eastAsiaTheme="minorHAnsi" w:cs="굴림" w:hint="eastAsia"/>
                <w:color w:val="000000"/>
                <w:spacing w:val="-4"/>
                <w:kern w:val="0"/>
                <w:sz w:val="22"/>
                <w14:ligatures w14:val="none"/>
              </w:rPr>
              <w:t xml:space="preserve">변형 등 </w:t>
            </w:r>
            <w:r w:rsidRPr="004113CC">
              <w:rPr>
                <w:rFonts w:eastAsiaTheme="minorHAnsi" w:cs="굴림"/>
                <w:color w:val="000000"/>
                <w:spacing w:val="-4"/>
                <w:kern w:val="0"/>
                <w:sz w:val="22"/>
                <w14:ligatures w14:val="none"/>
              </w:rPr>
              <w:t>2</w:t>
            </w:r>
            <w:r w:rsidRPr="004113CC">
              <w:rPr>
                <w:rFonts w:eastAsiaTheme="minorHAnsi" w:cs="굴림" w:hint="eastAsia"/>
                <w:color w:val="000000"/>
                <w:spacing w:val="-4"/>
                <w:kern w:val="0"/>
                <w:sz w:val="22"/>
                <w14:ligatures w14:val="none"/>
              </w:rPr>
              <w:t>차적 저작물 작성이 가능합니다</w:t>
            </w:r>
            <w:r w:rsidRPr="004113CC">
              <w:rPr>
                <w:rFonts w:eastAsiaTheme="minorHAnsi" w:cs="굴림"/>
                <w:color w:val="000000"/>
                <w:spacing w:val="-4"/>
                <w:kern w:val="0"/>
                <w:sz w:val="22"/>
                <w14:ligatures w14:val="none"/>
              </w:rPr>
              <w:t xml:space="preserve">. </w:t>
            </w:r>
            <w:r w:rsidRPr="004113CC">
              <w:rPr>
                <w:rFonts w:eastAsiaTheme="minorHAnsi" w:cs="굴림" w:hint="eastAsia"/>
                <w:color w:val="000000"/>
                <w:spacing w:val="-4"/>
                <w:kern w:val="0"/>
                <w:sz w:val="22"/>
                <w14:ligatures w14:val="none"/>
              </w:rPr>
              <w:t>단</w:t>
            </w:r>
            <w:r w:rsidRPr="004113CC">
              <w:rPr>
                <w:rFonts w:eastAsiaTheme="minorHAnsi" w:cs="굴림"/>
                <w:color w:val="000000"/>
                <w:spacing w:val="-4"/>
                <w:kern w:val="0"/>
                <w:sz w:val="22"/>
                <w14:ligatures w14:val="none"/>
              </w:rPr>
              <w:t xml:space="preserve">, </w:t>
            </w:r>
            <w:r w:rsidRPr="004113CC">
              <w:rPr>
                <w:rFonts w:eastAsiaTheme="minorHAnsi" w:cs="굴림" w:hint="eastAsia"/>
                <w:color w:val="000000"/>
                <w:spacing w:val="-4"/>
                <w:kern w:val="0"/>
                <w:sz w:val="22"/>
                <w14:ligatures w14:val="none"/>
              </w:rPr>
              <w:t xml:space="preserve">반드시 </w:t>
            </w:r>
            <w:r w:rsidRPr="004113CC">
              <w:rPr>
                <w:rFonts w:eastAsiaTheme="minorHAnsi" w:cs="굴림"/>
                <w:color w:val="000000"/>
                <w:spacing w:val="-4"/>
                <w:kern w:val="0"/>
                <w:sz w:val="22"/>
                <w14:ligatures w14:val="none"/>
              </w:rPr>
              <w:t>(</w:t>
            </w:r>
            <w:r w:rsidRPr="004113CC">
              <w:rPr>
                <w:rFonts w:eastAsiaTheme="minorHAnsi" w:cs="굴림" w:hint="eastAsia"/>
                <w:color w:val="000000"/>
                <w:spacing w:val="-4"/>
                <w:kern w:val="0"/>
                <w:sz w:val="22"/>
                <w14:ligatures w14:val="none"/>
              </w:rPr>
              <w:t>재</w:t>
            </w:r>
            <w:r w:rsidRPr="004113CC">
              <w:rPr>
                <w:rFonts w:eastAsiaTheme="minorHAnsi" w:cs="굴림"/>
                <w:color w:val="000000"/>
                <w:spacing w:val="-4"/>
                <w:kern w:val="0"/>
                <w:sz w:val="22"/>
                <w14:ligatures w14:val="none"/>
              </w:rPr>
              <w:t>)</w:t>
            </w:r>
            <w:r w:rsidRPr="004113CC">
              <w:rPr>
                <w:rFonts w:eastAsiaTheme="minorHAnsi" w:cs="굴림" w:hint="eastAsia"/>
                <w:color w:val="000000"/>
                <w:spacing w:val="-4"/>
                <w:kern w:val="0"/>
                <w:sz w:val="22"/>
                <w14:ligatures w14:val="none"/>
              </w:rPr>
              <w:t>한국장애인문화예술원 제공이라는 출처를 표시해주시기 바랍니다</w:t>
            </w:r>
            <w:r w:rsidRPr="004113CC">
              <w:rPr>
                <w:rFonts w:eastAsiaTheme="minorHAnsi" w:cs="굴림"/>
                <w:color w:val="000000"/>
                <w:spacing w:val="-4"/>
                <w:kern w:val="0"/>
                <w:sz w:val="22"/>
                <w14:ligatures w14:val="none"/>
              </w:rPr>
              <w:t>.</w:t>
            </w:r>
          </w:p>
        </w:tc>
      </w:tr>
    </w:tbl>
    <w:p w14:paraId="1CF0BFAD" w14:textId="77777777" w:rsidR="004113CC" w:rsidRDefault="004113CC" w:rsidP="00B65700">
      <w:pPr>
        <w:snapToGrid w:val="0"/>
        <w:spacing w:before="240" w:after="0" w:line="276" w:lineRule="auto"/>
        <w:textAlignment w:val="baseline"/>
        <w:rPr>
          <w:rFonts w:eastAsiaTheme="minorHAnsi" w:cs="굴림"/>
          <w:color w:val="000000"/>
          <w:spacing w:val="-4"/>
          <w:kern w:val="0"/>
          <w:sz w:val="22"/>
          <w14:ligatures w14:val="none"/>
        </w:rPr>
      </w:pPr>
    </w:p>
    <w:p w14:paraId="47BFC412" w14:textId="3BA0A543" w:rsidR="004113CC" w:rsidRDefault="00B65700" w:rsidP="00B65700">
      <w:pPr>
        <w:snapToGrid w:val="0"/>
        <w:spacing w:before="240" w:after="0" w:line="276" w:lineRule="auto"/>
        <w:textAlignment w:val="baseline"/>
        <w:rPr>
          <w:rFonts w:eastAsiaTheme="minorHAnsi" w:cs="굴림"/>
          <w:color w:val="000000"/>
          <w:spacing w:val="-4"/>
          <w:kern w:val="0"/>
          <w:sz w:val="22"/>
          <w14:ligatures w14:val="none"/>
        </w:rPr>
      </w:pPr>
      <w:r w:rsidRPr="004113CC">
        <w:rPr>
          <w:rFonts w:eastAsiaTheme="minorHAnsi" w:cs="굴림" w:hint="eastAsia"/>
          <w:color w:val="000000"/>
          <w:spacing w:val="-4"/>
          <w:kern w:val="0"/>
          <w:sz w:val="22"/>
          <w14:ligatures w14:val="none"/>
        </w:rPr>
        <w:t>붙임</w:t>
      </w:r>
      <w:r w:rsidRPr="004113CC">
        <w:rPr>
          <w:rFonts w:eastAsiaTheme="minorHAnsi" w:cs="굴림"/>
          <w:color w:val="000000"/>
          <w:spacing w:val="-4"/>
          <w:kern w:val="0"/>
          <w:sz w:val="22"/>
          <w14:ligatures w14:val="none"/>
        </w:rPr>
        <w:t xml:space="preserve">. </w:t>
      </w:r>
      <w:r w:rsidRPr="004113CC">
        <w:rPr>
          <w:rFonts w:eastAsiaTheme="minorHAnsi" w:cs="굴림" w:hint="eastAsia"/>
          <w:color w:val="000000"/>
          <w:spacing w:val="-4"/>
          <w:kern w:val="0"/>
          <w:sz w:val="22"/>
          <w14:ligatures w14:val="none"/>
        </w:rPr>
        <w:t>모두예술주간 2025 포스터 ⓒ 한국장애인문화예술원 제공</w:t>
      </w:r>
    </w:p>
    <w:p w14:paraId="1ED06432" w14:textId="77777777" w:rsidR="004113CC" w:rsidRDefault="004113CC">
      <w:pPr>
        <w:widowControl/>
        <w:wordWrap/>
        <w:autoSpaceDE/>
        <w:autoSpaceDN/>
        <w:rPr>
          <w:rFonts w:eastAsiaTheme="minorHAnsi" w:cs="굴림"/>
          <w:color w:val="000000"/>
          <w:spacing w:val="-4"/>
          <w:kern w:val="0"/>
          <w:sz w:val="22"/>
          <w14:ligatures w14:val="none"/>
        </w:rPr>
      </w:pPr>
      <w:r>
        <w:rPr>
          <w:rFonts w:eastAsiaTheme="minorHAnsi" w:cs="굴림"/>
          <w:color w:val="000000"/>
          <w:spacing w:val="-4"/>
          <w:kern w:val="0"/>
          <w:sz w:val="22"/>
          <w14:ligatures w14:val="none"/>
        </w:rPr>
        <w:br w:type="page"/>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33"/>
        <w:gridCol w:w="283"/>
        <w:gridCol w:w="7004"/>
      </w:tblGrid>
      <w:tr w:rsidR="00B65700" w:rsidRPr="00B65700" w14:paraId="07AA17B3" w14:textId="77777777" w:rsidTr="004113CC">
        <w:trPr>
          <w:trHeight w:val="534"/>
        </w:trPr>
        <w:tc>
          <w:tcPr>
            <w:tcW w:w="173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5890D2D6" w14:textId="77777777" w:rsidR="00B65700" w:rsidRPr="00B65700" w:rsidRDefault="00B65700" w:rsidP="00B65700">
            <w:pPr>
              <w:snapToGrid w:val="0"/>
              <w:spacing w:after="0" w:line="276" w:lineRule="auto"/>
              <w:jc w:val="center"/>
              <w:textAlignment w:val="baseline"/>
              <w:rPr>
                <w:rFonts w:eastAsiaTheme="minorHAnsi" w:cs="굴림"/>
                <w:color w:val="000000"/>
                <w:spacing w:val="-4"/>
                <w:kern w:val="0"/>
                <w:sz w:val="32"/>
                <w:szCs w:val="32"/>
                <w14:ligatures w14:val="none"/>
              </w:rPr>
            </w:pPr>
            <w:r w:rsidRPr="00B65700">
              <w:rPr>
                <w:rFonts w:eastAsiaTheme="minorHAnsi" w:cs="굴림" w:hint="eastAsia"/>
                <w:color w:val="FFFFFF" w:themeColor="background1"/>
                <w:spacing w:val="-4"/>
                <w:kern w:val="0"/>
                <w:sz w:val="32"/>
                <w:szCs w:val="32"/>
                <w14:ligatures w14:val="none"/>
              </w:rPr>
              <w:lastRenderedPageBreak/>
              <w:t>붙임</w:t>
            </w:r>
          </w:p>
        </w:tc>
        <w:tc>
          <w:tcPr>
            <w:tcW w:w="283"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46F53C8D" w14:textId="77777777" w:rsidR="00B65700" w:rsidRPr="00B65700" w:rsidRDefault="00B65700" w:rsidP="00B65700">
            <w:pPr>
              <w:snapToGrid w:val="0"/>
              <w:spacing w:before="240" w:after="0" w:line="276" w:lineRule="auto"/>
              <w:textAlignment w:val="baseline"/>
              <w:rPr>
                <w:rFonts w:eastAsiaTheme="minorHAnsi" w:cs="굴림"/>
                <w:color w:val="000000"/>
                <w:spacing w:val="-4"/>
                <w:kern w:val="0"/>
                <w:sz w:val="32"/>
                <w:szCs w:val="32"/>
                <w14:ligatures w14:val="none"/>
              </w:rPr>
            </w:pPr>
          </w:p>
        </w:tc>
        <w:tc>
          <w:tcPr>
            <w:tcW w:w="7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20BAC6" w14:textId="77777777" w:rsidR="00B65700" w:rsidRPr="00B65700" w:rsidRDefault="00B65700" w:rsidP="00B65700">
            <w:pPr>
              <w:snapToGrid w:val="0"/>
              <w:spacing w:after="0" w:line="276" w:lineRule="auto"/>
              <w:textAlignment w:val="baseline"/>
              <w:rPr>
                <w:rFonts w:eastAsiaTheme="minorHAnsi" w:cs="굴림"/>
                <w:color w:val="000000"/>
                <w:spacing w:val="-4"/>
                <w:kern w:val="0"/>
                <w:sz w:val="32"/>
                <w:szCs w:val="32"/>
                <w14:ligatures w14:val="none"/>
              </w:rPr>
            </w:pPr>
            <w:r w:rsidRPr="00B65700">
              <w:rPr>
                <w:rFonts w:eastAsiaTheme="minorHAnsi" w:cs="굴림" w:hint="eastAsia"/>
                <w:b/>
                <w:bCs/>
                <w:color w:val="000000"/>
                <w:spacing w:val="-4"/>
                <w:kern w:val="0"/>
                <w:sz w:val="32"/>
                <w:szCs w:val="32"/>
                <w14:ligatures w14:val="none"/>
              </w:rPr>
              <w:t>모두예술주간 2025 포스터</w:t>
            </w:r>
          </w:p>
        </w:tc>
      </w:tr>
    </w:tbl>
    <w:p w14:paraId="77B5917C" w14:textId="299D6582" w:rsidR="00B65700" w:rsidRPr="00B65700" w:rsidRDefault="00B65700" w:rsidP="004113CC">
      <w:pPr>
        <w:snapToGrid w:val="0"/>
        <w:spacing w:before="240" w:after="0" w:line="276" w:lineRule="auto"/>
        <w:jc w:val="center"/>
        <w:textAlignment w:val="baseline"/>
        <w:rPr>
          <w:rFonts w:eastAsiaTheme="minorHAnsi" w:cs="굴림"/>
          <w:color w:val="000000"/>
          <w:spacing w:val="-4"/>
          <w:kern w:val="0"/>
          <w:szCs w:val="20"/>
          <w14:ligatures w14:val="none"/>
        </w:rPr>
      </w:pPr>
      <w:r>
        <w:rPr>
          <w:rFonts w:eastAsiaTheme="minorHAnsi" w:cs="굴림" w:hint="eastAsia"/>
          <w:noProof/>
          <w:color w:val="000000"/>
          <w:spacing w:val="-4"/>
          <w:kern w:val="0"/>
          <w:szCs w:val="20"/>
        </w:rPr>
        <w:drawing>
          <wp:inline distT="0" distB="0" distL="0" distR="0" wp14:anchorId="164BE9F8" wp14:editId="4E0E74CA">
            <wp:extent cx="5591175" cy="7916599"/>
            <wp:effectExtent l="19050" t="19050" r="9525" b="27305"/>
            <wp:docPr id="516078403"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78403" name="그림 5160784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1599" cy="7931359"/>
                    </a:xfrm>
                    <a:prstGeom prst="rect">
                      <a:avLst/>
                    </a:prstGeom>
                    <a:ln>
                      <a:solidFill>
                        <a:schemeClr val="tx1"/>
                      </a:solidFill>
                    </a:ln>
                  </pic:spPr>
                </pic:pic>
              </a:graphicData>
            </a:graphic>
          </wp:inline>
        </w:drawing>
      </w:r>
    </w:p>
    <w:sectPr w:rsidR="00B65700" w:rsidRPr="00B65700" w:rsidSect="0085717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0F1AD" w14:textId="77777777" w:rsidR="007D192F" w:rsidRDefault="007D192F" w:rsidP="001A6FEA">
      <w:pPr>
        <w:spacing w:after="0" w:line="240" w:lineRule="auto"/>
      </w:pPr>
      <w:r>
        <w:separator/>
      </w:r>
    </w:p>
  </w:endnote>
  <w:endnote w:type="continuationSeparator" w:id="0">
    <w:p w14:paraId="17B91EE1" w14:textId="77777777" w:rsidR="007D192F" w:rsidRDefault="007D192F" w:rsidP="001A6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휴먼명조">
    <w:altName w:val="맑은 고딕"/>
    <w:panose1 w:val="02010504000101010101"/>
    <w:charset w:val="81"/>
    <w:family w:val="auto"/>
    <w:pitch w:val="variable"/>
    <w:sig w:usb0="800002A7" w:usb1="19D77CFB"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7FF66" w14:textId="77777777" w:rsidR="007D192F" w:rsidRDefault="007D192F" w:rsidP="001A6FEA">
      <w:pPr>
        <w:spacing w:after="0" w:line="240" w:lineRule="auto"/>
      </w:pPr>
      <w:r>
        <w:separator/>
      </w:r>
    </w:p>
  </w:footnote>
  <w:footnote w:type="continuationSeparator" w:id="0">
    <w:p w14:paraId="40E6537A" w14:textId="77777777" w:rsidR="007D192F" w:rsidRDefault="007D192F" w:rsidP="001A6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3F02"/>
    <w:multiLevelType w:val="hybridMultilevel"/>
    <w:tmpl w:val="CC56A930"/>
    <w:lvl w:ilvl="0" w:tplc="45925E58">
      <w:start w:val="1"/>
      <w:numFmt w:val="bullet"/>
      <w:suff w:val="space"/>
      <w:lvlText w:val="-"/>
      <w:lvlJc w:val="left"/>
      <w:pPr>
        <w:ind w:left="0" w:firstLine="0"/>
      </w:pPr>
      <w:rPr>
        <w:rFonts w:ascii="Wingdings" w:hAnsi="Wingdings" w:hint="default"/>
      </w:rPr>
    </w:lvl>
    <w:lvl w:ilvl="1" w:tplc="EDCE8112">
      <w:start w:val="1"/>
      <w:numFmt w:val="decimal"/>
      <w:lvlText w:val="%2."/>
      <w:lvlJc w:val="left"/>
      <w:pPr>
        <w:tabs>
          <w:tab w:val="num" w:pos="1440"/>
        </w:tabs>
        <w:ind w:left="1440" w:hanging="360"/>
      </w:pPr>
    </w:lvl>
    <w:lvl w:ilvl="2" w:tplc="28B4D97C">
      <w:start w:val="1"/>
      <w:numFmt w:val="decimal"/>
      <w:lvlText w:val="%3."/>
      <w:lvlJc w:val="left"/>
      <w:pPr>
        <w:tabs>
          <w:tab w:val="num" w:pos="2160"/>
        </w:tabs>
        <w:ind w:left="2160" w:hanging="360"/>
      </w:pPr>
    </w:lvl>
    <w:lvl w:ilvl="3" w:tplc="24AC598A">
      <w:start w:val="1"/>
      <w:numFmt w:val="decimal"/>
      <w:lvlText w:val="%4."/>
      <w:lvlJc w:val="left"/>
      <w:pPr>
        <w:tabs>
          <w:tab w:val="num" w:pos="2880"/>
        </w:tabs>
        <w:ind w:left="2880" w:hanging="360"/>
      </w:pPr>
    </w:lvl>
    <w:lvl w:ilvl="4" w:tplc="927C22B2">
      <w:start w:val="1"/>
      <w:numFmt w:val="decimal"/>
      <w:lvlText w:val="%5."/>
      <w:lvlJc w:val="left"/>
      <w:pPr>
        <w:tabs>
          <w:tab w:val="num" w:pos="3600"/>
        </w:tabs>
        <w:ind w:left="3600" w:hanging="360"/>
      </w:pPr>
    </w:lvl>
    <w:lvl w:ilvl="5" w:tplc="610A449C">
      <w:start w:val="1"/>
      <w:numFmt w:val="decimal"/>
      <w:lvlText w:val="%6."/>
      <w:lvlJc w:val="left"/>
      <w:pPr>
        <w:tabs>
          <w:tab w:val="num" w:pos="4320"/>
        </w:tabs>
        <w:ind w:left="4320" w:hanging="360"/>
      </w:pPr>
    </w:lvl>
    <w:lvl w:ilvl="6" w:tplc="9F228726">
      <w:start w:val="1"/>
      <w:numFmt w:val="decimal"/>
      <w:lvlText w:val="%7."/>
      <w:lvlJc w:val="left"/>
      <w:pPr>
        <w:tabs>
          <w:tab w:val="num" w:pos="5040"/>
        </w:tabs>
        <w:ind w:left="5040" w:hanging="360"/>
      </w:pPr>
    </w:lvl>
    <w:lvl w:ilvl="7" w:tplc="1C8C87AA">
      <w:start w:val="1"/>
      <w:numFmt w:val="decimal"/>
      <w:lvlText w:val="%8."/>
      <w:lvlJc w:val="left"/>
      <w:pPr>
        <w:tabs>
          <w:tab w:val="num" w:pos="5760"/>
        </w:tabs>
        <w:ind w:left="5760" w:hanging="360"/>
      </w:pPr>
    </w:lvl>
    <w:lvl w:ilvl="8" w:tplc="F2404376">
      <w:start w:val="1"/>
      <w:numFmt w:val="decimal"/>
      <w:lvlText w:val="%9."/>
      <w:lvlJc w:val="left"/>
      <w:pPr>
        <w:tabs>
          <w:tab w:val="num" w:pos="6480"/>
        </w:tabs>
        <w:ind w:left="6480" w:hanging="360"/>
      </w:pPr>
    </w:lvl>
  </w:abstractNum>
  <w:abstractNum w:abstractNumId="1" w15:restartNumberingAfterBreak="0">
    <w:nsid w:val="09DB4D94"/>
    <w:multiLevelType w:val="hybridMultilevel"/>
    <w:tmpl w:val="BCC2F0BA"/>
    <w:lvl w:ilvl="0" w:tplc="C718805C">
      <w:start w:val="1"/>
      <w:numFmt w:val="bullet"/>
      <w:suff w:val="space"/>
      <w:lvlText w:val="-"/>
      <w:lvlJc w:val="left"/>
      <w:pPr>
        <w:ind w:left="0" w:firstLine="0"/>
      </w:pPr>
      <w:rPr>
        <w:rFonts w:ascii="Wingdings" w:hAnsi="Wingdings" w:hint="default"/>
      </w:rPr>
    </w:lvl>
    <w:lvl w:ilvl="1" w:tplc="C02CD87E">
      <w:start w:val="1"/>
      <w:numFmt w:val="decimal"/>
      <w:lvlText w:val="%2."/>
      <w:lvlJc w:val="left"/>
      <w:pPr>
        <w:tabs>
          <w:tab w:val="num" w:pos="1440"/>
        </w:tabs>
        <w:ind w:left="1440" w:hanging="360"/>
      </w:pPr>
    </w:lvl>
    <w:lvl w:ilvl="2" w:tplc="FF506DCC">
      <w:start w:val="1"/>
      <w:numFmt w:val="decimal"/>
      <w:lvlText w:val="%3."/>
      <w:lvlJc w:val="left"/>
      <w:pPr>
        <w:tabs>
          <w:tab w:val="num" w:pos="2160"/>
        </w:tabs>
        <w:ind w:left="2160" w:hanging="360"/>
      </w:pPr>
    </w:lvl>
    <w:lvl w:ilvl="3" w:tplc="86002C66">
      <w:start w:val="1"/>
      <w:numFmt w:val="decimal"/>
      <w:lvlText w:val="%4."/>
      <w:lvlJc w:val="left"/>
      <w:pPr>
        <w:tabs>
          <w:tab w:val="num" w:pos="2880"/>
        </w:tabs>
        <w:ind w:left="2880" w:hanging="360"/>
      </w:pPr>
    </w:lvl>
    <w:lvl w:ilvl="4" w:tplc="B69284F8">
      <w:start w:val="1"/>
      <w:numFmt w:val="decimal"/>
      <w:lvlText w:val="%5."/>
      <w:lvlJc w:val="left"/>
      <w:pPr>
        <w:tabs>
          <w:tab w:val="num" w:pos="3600"/>
        </w:tabs>
        <w:ind w:left="3600" w:hanging="360"/>
      </w:pPr>
    </w:lvl>
    <w:lvl w:ilvl="5" w:tplc="9724B09C">
      <w:start w:val="1"/>
      <w:numFmt w:val="decimal"/>
      <w:lvlText w:val="%6."/>
      <w:lvlJc w:val="left"/>
      <w:pPr>
        <w:tabs>
          <w:tab w:val="num" w:pos="4320"/>
        </w:tabs>
        <w:ind w:left="4320" w:hanging="360"/>
      </w:pPr>
    </w:lvl>
    <w:lvl w:ilvl="6" w:tplc="E63E77D0">
      <w:start w:val="1"/>
      <w:numFmt w:val="decimal"/>
      <w:lvlText w:val="%7."/>
      <w:lvlJc w:val="left"/>
      <w:pPr>
        <w:tabs>
          <w:tab w:val="num" w:pos="5040"/>
        </w:tabs>
        <w:ind w:left="5040" w:hanging="360"/>
      </w:pPr>
    </w:lvl>
    <w:lvl w:ilvl="7" w:tplc="02FCF78C">
      <w:start w:val="1"/>
      <w:numFmt w:val="decimal"/>
      <w:lvlText w:val="%8."/>
      <w:lvlJc w:val="left"/>
      <w:pPr>
        <w:tabs>
          <w:tab w:val="num" w:pos="5760"/>
        </w:tabs>
        <w:ind w:left="5760" w:hanging="360"/>
      </w:pPr>
    </w:lvl>
    <w:lvl w:ilvl="8" w:tplc="49EA18C0">
      <w:start w:val="1"/>
      <w:numFmt w:val="decimal"/>
      <w:lvlText w:val="%9."/>
      <w:lvlJc w:val="left"/>
      <w:pPr>
        <w:tabs>
          <w:tab w:val="num" w:pos="6480"/>
        </w:tabs>
        <w:ind w:left="6480" w:hanging="360"/>
      </w:pPr>
    </w:lvl>
  </w:abstractNum>
  <w:abstractNum w:abstractNumId="2" w15:restartNumberingAfterBreak="0">
    <w:nsid w:val="108732C1"/>
    <w:multiLevelType w:val="multilevel"/>
    <w:tmpl w:val="9632750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6736815"/>
    <w:multiLevelType w:val="multilevel"/>
    <w:tmpl w:val="9BD6CBE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8340425"/>
    <w:multiLevelType w:val="multilevel"/>
    <w:tmpl w:val="83B2C30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6102F5B"/>
    <w:multiLevelType w:val="multilevel"/>
    <w:tmpl w:val="E1F64F2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19216E0"/>
    <w:multiLevelType w:val="hybridMultilevel"/>
    <w:tmpl w:val="842A9E32"/>
    <w:lvl w:ilvl="0" w:tplc="92706938">
      <w:start w:val="1"/>
      <w:numFmt w:val="bullet"/>
      <w:suff w:val="space"/>
      <w:lvlText w:val="-"/>
      <w:lvlJc w:val="left"/>
      <w:pPr>
        <w:ind w:left="0" w:firstLine="0"/>
      </w:pPr>
      <w:rPr>
        <w:rFonts w:ascii="Wingdings" w:hAnsi="Wingdings" w:hint="default"/>
      </w:rPr>
    </w:lvl>
    <w:lvl w:ilvl="1" w:tplc="E0B41800">
      <w:start w:val="1"/>
      <w:numFmt w:val="decimal"/>
      <w:lvlText w:val="%2."/>
      <w:lvlJc w:val="left"/>
      <w:pPr>
        <w:tabs>
          <w:tab w:val="num" w:pos="1440"/>
        </w:tabs>
        <w:ind w:left="1440" w:hanging="360"/>
      </w:pPr>
    </w:lvl>
    <w:lvl w:ilvl="2" w:tplc="3948C6FA">
      <w:start w:val="1"/>
      <w:numFmt w:val="decimal"/>
      <w:lvlText w:val="%3."/>
      <w:lvlJc w:val="left"/>
      <w:pPr>
        <w:tabs>
          <w:tab w:val="num" w:pos="2160"/>
        </w:tabs>
        <w:ind w:left="2160" w:hanging="360"/>
      </w:pPr>
    </w:lvl>
    <w:lvl w:ilvl="3" w:tplc="0B064DD0">
      <w:start w:val="1"/>
      <w:numFmt w:val="decimal"/>
      <w:lvlText w:val="%4."/>
      <w:lvlJc w:val="left"/>
      <w:pPr>
        <w:tabs>
          <w:tab w:val="num" w:pos="2880"/>
        </w:tabs>
        <w:ind w:left="2880" w:hanging="360"/>
      </w:pPr>
    </w:lvl>
    <w:lvl w:ilvl="4" w:tplc="7AD49BDE">
      <w:start w:val="1"/>
      <w:numFmt w:val="decimal"/>
      <w:lvlText w:val="%5."/>
      <w:lvlJc w:val="left"/>
      <w:pPr>
        <w:tabs>
          <w:tab w:val="num" w:pos="3600"/>
        </w:tabs>
        <w:ind w:left="3600" w:hanging="360"/>
      </w:pPr>
    </w:lvl>
    <w:lvl w:ilvl="5" w:tplc="103899FE">
      <w:start w:val="1"/>
      <w:numFmt w:val="decimal"/>
      <w:lvlText w:val="%6."/>
      <w:lvlJc w:val="left"/>
      <w:pPr>
        <w:tabs>
          <w:tab w:val="num" w:pos="4320"/>
        </w:tabs>
        <w:ind w:left="4320" w:hanging="360"/>
      </w:pPr>
    </w:lvl>
    <w:lvl w:ilvl="6" w:tplc="19F04F8E">
      <w:start w:val="1"/>
      <w:numFmt w:val="decimal"/>
      <w:lvlText w:val="%7."/>
      <w:lvlJc w:val="left"/>
      <w:pPr>
        <w:tabs>
          <w:tab w:val="num" w:pos="5040"/>
        </w:tabs>
        <w:ind w:left="5040" w:hanging="360"/>
      </w:pPr>
    </w:lvl>
    <w:lvl w:ilvl="7" w:tplc="80C47114">
      <w:start w:val="1"/>
      <w:numFmt w:val="decimal"/>
      <w:lvlText w:val="%8."/>
      <w:lvlJc w:val="left"/>
      <w:pPr>
        <w:tabs>
          <w:tab w:val="num" w:pos="5760"/>
        </w:tabs>
        <w:ind w:left="5760" w:hanging="360"/>
      </w:pPr>
    </w:lvl>
    <w:lvl w:ilvl="8" w:tplc="A9A6C040">
      <w:start w:val="1"/>
      <w:numFmt w:val="decimal"/>
      <w:lvlText w:val="%9."/>
      <w:lvlJc w:val="left"/>
      <w:pPr>
        <w:tabs>
          <w:tab w:val="num" w:pos="6480"/>
        </w:tabs>
        <w:ind w:left="6480" w:hanging="360"/>
      </w:pPr>
    </w:lvl>
  </w:abstractNum>
  <w:abstractNum w:abstractNumId="7" w15:restartNumberingAfterBreak="0">
    <w:nsid w:val="51F03D44"/>
    <w:multiLevelType w:val="hybridMultilevel"/>
    <w:tmpl w:val="38F4319E"/>
    <w:lvl w:ilvl="0" w:tplc="E3A61066">
      <w:start w:val="1"/>
      <w:numFmt w:val="bullet"/>
      <w:suff w:val="space"/>
      <w:lvlText w:val="-"/>
      <w:lvlJc w:val="left"/>
      <w:pPr>
        <w:ind w:left="0" w:firstLine="0"/>
      </w:pPr>
      <w:rPr>
        <w:rFonts w:ascii="Wingdings" w:hAnsi="Wingdings" w:hint="default"/>
      </w:rPr>
    </w:lvl>
    <w:lvl w:ilvl="1" w:tplc="71A8C27C">
      <w:start w:val="1"/>
      <w:numFmt w:val="decimal"/>
      <w:lvlText w:val="%2."/>
      <w:lvlJc w:val="left"/>
      <w:pPr>
        <w:tabs>
          <w:tab w:val="num" w:pos="1440"/>
        </w:tabs>
        <w:ind w:left="1440" w:hanging="360"/>
      </w:pPr>
    </w:lvl>
    <w:lvl w:ilvl="2" w:tplc="A630F5D6">
      <w:start w:val="1"/>
      <w:numFmt w:val="decimal"/>
      <w:lvlText w:val="%3."/>
      <w:lvlJc w:val="left"/>
      <w:pPr>
        <w:tabs>
          <w:tab w:val="num" w:pos="2160"/>
        </w:tabs>
        <w:ind w:left="2160" w:hanging="360"/>
      </w:pPr>
    </w:lvl>
    <w:lvl w:ilvl="3" w:tplc="D51E80B2">
      <w:start w:val="1"/>
      <w:numFmt w:val="decimal"/>
      <w:lvlText w:val="%4."/>
      <w:lvlJc w:val="left"/>
      <w:pPr>
        <w:tabs>
          <w:tab w:val="num" w:pos="2880"/>
        </w:tabs>
        <w:ind w:left="2880" w:hanging="360"/>
      </w:pPr>
    </w:lvl>
    <w:lvl w:ilvl="4" w:tplc="ACF26B16">
      <w:start w:val="1"/>
      <w:numFmt w:val="decimal"/>
      <w:lvlText w:val="%5."/>
      <w:lvlJc w:val="left"/>
      <w:pPr>
        <w:tabs>
          <w:tab w:val="num" w:pos="3600"/>
        </w:tabs>
        <w:ind w:left="3600" w:hanging="360"/>
      </w:pPr>
    </w:lvl>
    <w:lvl w:ilvl="5" w:tplc="9CD41898">
      <w:start w:val="1"/>
      <w:numFmt w:val="decimal"/>
      <w:lvlText w:val="%6."/>
      <w:lvlJc w:val="left"/>
      <w:pPr>
        <w:tabs>
          <w:tab w:val="num" w:pos="4320"/>
        </w:tabs>
        <w:ind w:left="4320" w:hanging="360"/>
      </w:pPr>
    </w:lvl>
    <w:lvl w:ilvl="6" w:tplc="001CA95C">
      <w:start w:val="1"/>
      <w:numFmt w:val="decimal"/>
      <w:lvlText w:val="%7."/>
      <w:lvlJc w:val="left"/>
      <w:pPr>
        <w:tabs>
          <w:tab w:val="num" w:pos="5040"/>
        </w:tabs>
        <w:ind w:left="5040" w:hanging="360"/>
      </w:pPr>
    </w:lvl>
    <w:lvl w:ilvl="7" w:tplc="A3789CD8">
      <w:start w:val="1"/>
      <w:numFmt w:val="decimal"/>
      <w:lvlText w:val="%8."/>
      <w:lvlJc w:val="left"/>
      <w:pPr>
        <w:tabs>
          <w:tab w:val="num" w:pos="5760"/>
        </w:tabs>
        <w:ind w:left="5760" w:hanging="360"/>
      </w:pPr>
    </w:lvl>
    <w:lvl w:ilvl="8" w:tplc="B576DCC8">
      <w:start w:val="1"/>
      <w:numFmt w:val="decimal"/>
      <w:lvlText w:val="%9."/>
      <w:lvlJc w:val="left"/>
      <w:pPr>
        <w:tabs>
          <w:tab w:val="num" w:pos="6480"/>
        </w:tabs>
        <w:ind w:left="6480" w:hanging="360"/>
      </w:pPr>
    </w:lvl>
  </w:abstractNum>
  <w:abstractNum w:abstractNumId="8" w15:restartNumberingAfterBreak="0">
    <w:nsid w:val="59334218"/>
    <w:multiLevelType w:val="hybridMultilevel"/>
    <w:tmpl w:val="9D902FDE"/>
    <w:lvl w:ilvl="0" w:tplc="BF5A715A">
      <w:start w:val="1"/>
      <w:numFmt w:val="bullet"/>
      <w:suff w:val="space"/>
      <w:lvlText w:val="-"/>
      <w:lvlJc w:val="left"/>
      <w:pPr>
        <w:ind w:left="0" w:firstLine="0"/>
      </w:pPr>
      <w:rPr>
        <w:rFonts w:ascii="Wingdings" w:hAnsi="Wingdings" w:hint="default"/>
      </w:rPr>
    </w:lvl>
    <w:lvl w:ilvl="1" w:tplc="E30033E0">
      <w:start w:val="1"/>
      <w:numFmt w:val="decimal"/>
      <w:lvlText w:val="%2."/>
      <w:lvlJc w:val="left"/>
      <w:pPr>
        <w:tabs>
          <w:tab w:val="num" w:pos="1440"/>
        </w:tabs>
        <w:ind w:left="1440" w:hanging="360"/>
      </w:pPr>
    </w:lvl>
    <w:lvl w:ilvl="2" w:tplc="615C6FCC">
      <w:start w:val="1"/>
      <w:numFmt w:val="decimal"/>
      <w:lvlText w:val="%3."/>
      <w:lvlJc w:val="left"/>
      <w:pPr>
        <w:tabs>
          <w:tab w:val="num" w:pos="2160"/>
        </w:tabs>
        <w:ind w:left="2160" w:hanging="360"/>
      </w:pPr>
    </w:lvl>
    <w:lvl w:ilvl="3" w:tplc="79786C84">
      <w:start w:val="1"/>
      <w:numFmt w:val="decimal"/>
      <w:lvlText w:val="%4."/>
      <w:lvlJc w:val="left"/>
      <w:pPr>
        <w:tabs>
          <w:tab w:val="num" w:pos="2880"/>
        </w:tabs>
        <w:ind w:left="2880" w:hanging="360"/>
      </w:pPr>
    </w:lvl>
    <w:lvl w:ilvl="4" w:tplc="92F09894">
      <w:start w:val="1"/>
      <w:numFmt w:val="decimal"/>
      <w:lvlText w:val="%5."/>
      <w:lvlJc w:val="left"/>
      <w:pPr>
        <w:tabs>
          <w:tab w:val="num" w:pos="3600"/>
        </w:tabs>
        <w:ind w:left="3600" w:hanging="360"/>
      </w:pPr>
    </w:lvl>
    <w:lvl w:ilvl="5" w:tplc="D75C6D5C">
      <w:start w:val="1"/>
      <w:numFmt w:val="decimal"/>
      <w:lvlText w:val="%6."/>
      <w:lvlJc w:val="left"/>
      <w:pPr>
        <w:tabs>
          <w:tab w:val="num" w:pos="4320"/>
        </w:tabs>
        <w:ind w:left="4320" w:hanging="360"/>
      </w:pPr>
    </w:lvl>
    <w:lvl w:ilvl="6" w:tplc="E8B04DBE">
      <w:start w:val="1"/>
      <w:numFmt w:val="decimal"/>
      <w:lvlText w:val="%7."/>
      <w:lvlJc w:val="left"/>
      <w:pPr>
        <w:tabs>
          <w:tab w:val="num" w:pos="5040"/>
        </w:tabs>
        <w:ind w:left="5040" w:hanging="360"/>
      </w:pPr>
    </w:lvl>
    <w:lvl w:ilvl="7" w:tplc="01463334">
      <w:start w:val="1"/>
      <w:numFmt w:val="decimal"/>
      <w:lvlText w:val="%8."/>
      <w:lvlJc w:val="left"/>
      <w:pPr>
        <w:tabs>
          <w:tab w:val="num" w:pos="5760"/>
        </w:tabs>
        <w:ind w:left="5760" w:hanging="360"/>
      </w:pPr>
    </w:lvl>
    <w:lvl w:ilvl="8" w:tplc="AE5EEE34">
      <w:start w:val="1"/>
      <w:numFmt w:val="decimal"/>
      <w:lvlText w:val="%9."/>
      <w:lvlJc w:val="left"/>
      <w:pPr>
        <w:tabs>
          <w:tab w:val="num" w:pos="6480"/>
        </w:tabs>
        <w:ind w:left="6480" w:hanging="360"/>
      </w:pPr>
    </w:lvl>
  </w:abstractNum>
  <w:abstractNum w:abstractNumId="9" w15:restartNumberingAfterBreak="0">
    <w:nsid w:val="6A935626"/>
    <w:multiLevelType w:val="multilevel"/>
    <w:tmpl w:val="6B9A7AFE"/>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A68305E"/>
    <w:multiLevelType w:val="hybridMultilevel"/>
    <w:tmpl w:val="80ACD588"/>
    <w:lvl w:ilvl="0" w:tplc="7B2CBDA8">
      <w:start w:val="1"/>
      <w:numFmt w:val="bullet"/>
      <w:suff w:val="space"/>
      <w:lvlText w:val="-"/>
      <w:lvlJc w:val="left"/>
      <w:pPr>
        <w:ind w:left="0" w:firstLine="0"/>
      </w:pPr>
      <w:rPr>
        <w:rFonts w:ascii="Wingdings" w:hAnsi="Wingdings" w:hint="default"/>
      </w:rPr>
    </w:lvl>
    <w:lvl w:ilvl="1" w:tplc="89DC2770">
      <w:start w:val="1"/>
      <w:numFmt w:val="decimal"/>
      <w:lvlText w:val="%2."/>
      <w:lvlJc w:val="left"/>
      <w:pPr>
        <w:tabs>
          <w:tab w:val="num" w:pos="1440"/>
        </w:tabs>
        <w:ind w:left="1440" w:hanging="360"/>
      </w:pPr>
    </w:lvl>
    <w:lvl w:ilvl="2" w:tplc="6C3A8FC6">
      <w:start w:val="1"/>
      <w:numFmt w:val="decimal"/>
      <w:lvlText w:val="%3."/>
      <w:lvlJc w:val="left"/>
      <w:pPr>
        <w:tabs>
          <w:tab w:val="num" w:pos="2160"/>
        </w:tabs>
        <w:ind w:left="2160" w:hanging="360"/>
      </w:pPr>
    </w:lvl>
    <w:lvl w:ilvl="3" w:tplc="1C6CC6B8">
      <w:start w:val="1"/>
      <w:numFmt w:val="decimal"/>
      <w:lvlText w:val="%4."/>
      <w:lvlJc w:val="left"/>
      <w:pPr>
        <w:tabs>
          <w:tab w:val="num" w:pos="2880"/>
        </w:tabs>
        <w:ind w:left="2880" w:hanging="360"/>
      </w:pPr>
    </w:lvl>
    <w:lvl w:ilvl="4" w:tplc="34E46F66">
      <w:start w:val="1"/>
      <w:numFmt w:val="decimal"/>
      <w:lvlText w:val="%5."/>
      <w:lvlJc w:val="left"/>
      <w:pPr>
        <w:tabs>
          <w:tab w:val="num" w:pos="3600"/>
        </w:tabs>
        <w:ind w:left="3600" w:hanging="360"/>
      </w:pPr>
    </w:lvl>
    <w:lvl w:ilvl="5" w:tplc="1FCAECF6">
      <w:start w:val="1"/>
      <w:numFmt w:val="decimal"/>
      <w:lvlText w:val="%6."/>
      <w:lvlJc w:val="left"/>
      <w:pPr>
        <w:tabs>
          <w:tab w:val="num" w:pos="4320"/>
        </w:tabs>
        <w:ind w:left="4320" w:hanging="360"/>
      </w:pPr>
    </w:lvl>
    <w:lvl w:ilvl="6" w:tplc="2D9633C0">
      <w:start w:val="1"/>
      <w:numFmt w:val="decimal"/>
      <w:lvlText w:val="%7."/>
      <w:lvlJc w:val="left"/>
      <w:pPr>
        <w:tabs>
          <w:tab w:val="num" w:pos="5040"/>
        </w:tabs>
        <w:ind w:left="5040" w:hanging="360"/>
      </w:pPr>
    </w:lvl>
    <w:lvl w:ilvl="7" w:tplc="94120CE6">
      <w:start w:val="1"/>
      <w:numFmt w:val="decimal"/>
      <w:lvlText w:val="%8."/>
      <w:lvlJc w:val="left"/>
      <w:pPr>
        <w:tabs>
          <w:tab w:val="num" w:pos="5760"/>
        </w:tabs>
        <w:ind w:left="5760" w:hanging="360"/>
      </w:pPr>
    </w:lvl>
    <w:lvl w:ilvl="8" w:tplc="2E62EC1E">
      <w:start w:val="1"/>
      <w:numFmt w:val="decimal"/>
      <w:lvlText w:val="%9."/>
      <w:lvlJc w:val="left"/>
      <w:pPr>
        <w:tabs>
          <w:tab w:val="num" w:pos="6480"/>
        </w:tabs>
        <w:ind w:left="6480" w:hanging="360"/>
      </w:pPr>
    </w:lvl>
  </w:abstractNum>
  <w:abstractNum w:abstractNumId="11" w15:restartNumberingAfterBreak="0">
    <w:nsid w:val="7B815229"/>
    <w:multiLevelType w:val="hybridMultilevel"/>
    <w:tmpl w:val="7682D730"/>
    <w:lvl w:ilvl="0" w:tplc="095C6AE2">
      <w:start w:val="1"/>
      <w:numFmt w:val="bullet"/>
      <w:suff w:val="space"/>
      <w:lvlText w:val="-"/>
      <w:lvlJc w:val="left"/>
      <w:pPr>
        <w:ind w:left="0" w:firstLine="0"/>
      </w:pPr>
      <w:rPr>
        <w:rFonts w:ascii="Wingdings" w:hAnsi="Wingdings" w:hint="default"/>
      </w:rPr>
    </w:lvl>
    <w:lvl w:ilvl="1" w:tplc="E2D6D50E">
      <w:start w:val="1"/>
      <w:numFmt w:val="decimal"/>
      <w:lvlText w:val="%2."/>
      <w:lvlJc w:val="left"/>
      <w:pPr>
        <w:tabs>
          <w:tab w:val="num" w:pos="1440"/>
        </w:tabs>
        <w:ind w:left="1440" w:hanging="360"/>
      </w:pPr>
    </w:lvl>
    <w:lvl w:ilvl="2" w:tplc="2B8CFCD8">
      <w:start w:val="1"/>
      <w:numFmt w:val="decimal"/>
      <w:lvlText w:val="%3."/>
      <w:lvlJc w:val="left"/>
      <w:pPr>
        <w:tabs>
          <w:tab w:val="num" w:pos="2160"/>
        </w:tabs>
        <w:ind w:left="2160" w:hanging="360"/>
      </w:pPr>
    </w:lvl>
    <w:lvl w:ilvl="3" w:tplc="9E28ECAE">
      <w:start w:val="1"/>
      <w:numFmt w:val="decimal"/>
      <w:lvlText w:val="%4."/>
      <w:lvlJc w:val="left"/>
      <w:pPr>
        <w:tabs>
          <w:tab w:val="num" w:pos="2880"/>
        </w:tabs>
        <w:ind w:left="2880" w:hanging="360"/>
      </w:pPr>
    </w:lvl>
    <w:lvl w:ilvl="4" w:tplc="8354B9F0">
      <w:start w:val="1"/>
      <w:numFmt w:val="decimal"/>
      <w:lvlText w:val="%5."/>
      <w:lvlJc w:val="left"/>
      <w:pPr>
        <w:tabs>
          <w:tab w:val="num" w:pos="3600"/>
        </w:tabs>
        <w:ind w:left="3600" w:hanging="360"/>
      </w:pPr>
    </w:lvl>
    <w:lvl w:ilvl="5" w:tplc="9B2C81A6">
      <w:start w:val="1"/>
      <w:numFmt w:val="decimal"/>
      <w:lvlText w:val="%6."/>
      <w:lvlJc w:val="left"/>
      <w:pPr>
        <w:tabs>
          <w:tab w:val="num" w:pos="4320"/>
        </w:tabs>
        <w:ind w:left="4320" w:hanging="360"/>
      </w:pPr>
    </w:lvl>
    <w:lvl w:ilvl="6" w:tplc="66C2B6F2">
      <w:start w:val="1"/>
      <w:numFmt w:val="decimal"/>
      <w:lvlText w:val="%7."/>
      <w:lvlJc w:val="left"/>
      <w:pPr>
        <w:tabs>
          <w:tab w:val="num" w:pos="5040"/>
        </w:tabs>
        <w:ind w:left="5040" w:hanging="360"/>
      </w:pPr>
    </w:lvl>
    <w:lvl w:ilvl="7" w:tplc="E4A8BC58">
      <w:start w:val="1"/>
      <w:numFmt w:val="decimal"/>
      <w:lvlText w:val="%8."/>
      <w:lvlJc w:val="left"/>
      <w:pPr>
        <w:tabs>
          <w:tab w:val="num" w:pos="5760"/>
        </w:tabs>
        <w:ind w:left="5760" w:hanging="360"/>
      </w:pPr>
    </w:lvl>
    <w:lvl w:ilvl="8" w:tplc="103634AC">
      <w:start w:val="1"/>
      <w:numFmt w:val="decimal"/>
      <w:lvlText w:val="%9."/>
      <w:lvlJc w:val="left"/>
      <w:pPr>
        <w:tabs>
          <w:tab w:val="num" w:pos="6480"/>
        </w:tabs>
        <w:ind w:left="6480" w:hanging="360"/>
      </w:pPr>
    </w:lvl>
  </w:abstractNum>
  <w:abstractNum w:abstractNumId="12" w15:restartNumberingAfterBreak="0">
    <w:nsid w:val="7C965330"/>
    <w:multiLevelType w:val="hybridMultilevel"/>
    <w:tmpl w:val="58B6B7BC"/>
    <w:lvl w:ilvl="0" w:tplc="2E4685AE">
      <w:start w:val="1"/>
      <w:numFmt w:val="bullet"/>
      <w:suff w:val="space"/>
      <w:lvlText w:val="-"/>
      <w:lvlJc w:val="left"/>
      <w:pPr>
        <w:ind w:left="0" w:firstLine="0"/>
      </w:pPr>
      <w:rPr>
        <w:rFonts w:ascii="Wingdings" w:hAnsi="Wingdings" w:hint="default"/>
      </w:rPr>
    </w:lvl>
    <w:lvl w:ilvl="1" w:tplc="F85EB978">
      <w:start w:val="1"/>
      <w:numFmt w:val="decimal"/>
      <w:lvlText w:val="%2."/>
      <w:lvlJc w:val="left"/>
      <w:pPr>
        <w:tabs>
          <w:tab w:val="num" w:pos="1440"/>
        </w:tabs>
        <w:ind w:left="1440" w:hanging="360"/>
      </w:pPr>
    </w:lvl>
    <w:lvl w:ilvl="2" w:tplc="AEAA2FB2">
      <w:start w:val="1"/>
      <w:numFmt w:val="decimal"/>
      <w:lvlText w:val="%3."/>
      <w:lvlJc w:val="left"/>
      <w:pPr>
        <w:tabs>
          <w:tab w:val="num" w:pos="2160"/>
        </w:tabs>
        <w:ind w:left="2160" w:hanging="360"/>
      </w:pPr>
    </w:lvl>
    <w:lvl w:ilvl="3" w:tplc="48D8084E">
      <w:start w:val="1"/>
      <w:numFmt w:val="decimal"/>
      <w:lvlText w:val="%4."/>
      <w:lvlJc w:val="left"/>
      <w:pPr>
        <w:tabs>
          <w:tab w:val="num" w:pos="2880"/>
        </w:tabs>
        <w:ind w:left="2880" w:hanging="360"/>
      </w:pPr>
    </w:lvl>
    <w:lvl w:ilvl="4" w:tplc="EF08ABB4">
      <w:start w:val="1"/>
      <w:numFmt w:val="decimal"/>
      <w:lvlText w:val="%5."/>
      <w:lvlJc w:val="left"/>
      <w:pPr>
        <w:tabs>
          <w:tab w:val="num" w:pos="3600"/>
        </w:tabs>
        <w:ind w:left="3600" w:hanging="360"/>
      </w:pPr>
    </w:lvl>
    <w:lvl w:ilvl="5" w:tplc="87DA30CE">
      <w:start w:val="1"/>
      <w:numFmt w:val="decimal"/>
      <w:lvlText w:val="%6."/>
      <w:lvlJc w:val="left"/>
      <w:pPr>
        <w:tabs>
          <w:tab w:val="num" w:pos="4320"/>
        </w:tabs>
        <w:ind w:left="4320" w:hanging="360"/>
      </w:pPr>
    </w:lvl>
    <w:lvl w:ilvl="6" w:tplc="C36235EC">
      <w:start w:val="1"/>
      <w:numFmt w:val="decimal"/>
      <w:lvlText w:val="%7."/>
      <w:lvlJc w:val="left"/>
      <w:pPr>
        <w:tabs>
          <w:tab w:val="num" w:pos="5040"/>
        </w:tabs>
        <w:ind w:left="5040" w:hanging="360"/>
      </w:pPr>
    </w:lvl>
    <w:lvl w:ilvl="7" w:tplc="0ECA9C48">
      <w:start w:val="1"/>
      <w:numFmt w:val="decimal"/>
      <w:lvlText w:val="%8."/>
      <w:lvlJc w:val="left"/>
      <w:pPr>
        <w:tabs>
          <w:tab w:val="num" w:pos="5760"/>
        </w:tabs>
        <w:ind w:left="5760" w:hanging="360"/>
      </w:pPr>
    </w:lvl>
    <w:lvl w:ilvl="8" w:tplc="1A78EB44">
      <w:start w:val="1"/>
      <w:numFmt w:val="decimal"/>
      <w:lvlText w:val="%9."/>
      <w:lvlJc w:val="left"/>
      <w:pPr>
        <w:tabs>
          <w:tab w:val="num" w:pos="6480"/>
        </w:tabs>
        <w:ind w:left="6480" w:hanging="360"/>
      </w:pPr>
    </w:lvl>
  </w:abstractNum>
  <w:abstractNum w:abstractNumId="13" w15:restartNumberingAfterBreak="0">
    <w:nsid w:val="7E850BCF"/>
    <w:multiLevelType w:val="hybridMultilevel"/>
    <w:tmpl w:val="647450A0"/>
    <w:lvl w:ilvl="0" w:tplc="643CDD5A">
      <w:start w:val="1"/>
      <w:numFmt w:val="bullet"/>
      <w:lvlText w:val="-"/>
      <w:lvlJc w:val="left"/>
      <w:pPr>
        <w:tabs>
          <w:tab w:val="num" w:pos="720"/>
        </w:tabs>
        <w:ind w:left="720" w:hanging="360"/>
      </w:pPr>
      <w:rPr>
        <w:rFonts w:ascii="굴림" w:hAnsi="굴림" w:hint="default"/>
      </w:rPr>
    </w:lvl>
    <w:lvl w:ilvl="1" w:tplc="61AEC08C" w:tentative="1">
      <w:start w:val="1"/>
      <w:numFmt w:val="bullet"/>
      <w:lvlText w:val="-"/>
      <w:lvlJc w:val="left"/>
      <w:pPr>
        <w:tabs>
          <w:tab w:val="num" w:pos="1440"/>
        </w:tabs>
        <w:ind w:left="1440" w:hanging="360"/>
      </w:pPr>
      <w:rPr>
        <w:rFonts w:ascii="굴림" w:hAnsi="굴림" w:hint="default"/>
      </w:rPr>
    </w:lvl>
    <w:lvl w:ilvl="2" w:tplc="45346A1C" w:tentative="1">
      <w:start w:val="1"/>
      <w:numFmt w:val="bullet"/>
      <w:lvlText w:val="-"/>
      <w:lvlJc w:val="left"/>
      <w:pPr>
        <w:tabs>
          <w:tab w:val="num" w:pos="2160"/>
        </w:tabs>
        <w:ind w:left="2160" w:hanging="360"/>
      </w:pPr>
      <w:rPr>
        <w:rFonts w:ascii="굴림" w:hAnsi="굴림" w:hint="default"/>
      </w:rPr>
    </w:lvl>
    <w:lvl w:ilvl="3" w:tplc="2B56D6E0" w:tentative="1">
      <w:start w:val="1"/>
      <w:numFmt w:val="bullet"/>
      <w:lvlText w:val="-"/>
      <w:lvlJc w:val="left"/>
      <w:pPr>
        <w:tabs>
          <w:tab w:val="num" w:pos="2880"/>
        </w:tabs>
        <w:ind w:left="2880" w:hanging="360"/>
      </w:pPr>
      <w:rPr>
        <w:rFonts w:ascii="굴림" w:hAnsi="굴림" w:hint="default"/>
      </w:rPr>
    </w:lvl>
    <w:lvl w:ilvl="4" w:tplc="E272F208" w:tentative="1">
      <w:start w:val="1"/>
      <w:numFmt w:val="bullet"/>
      <w:lvlText w:val="-"/>
      <w:lvlJc w:val="left"/>
      <w:pPr>
        <w:tabs>
          <w:tab w:val="num" w:pos="3600"/>
        </w:tabs>
        <w:ind w:left="3600" w:hanging="360"/>
      </w:pPr>
      <w:rPr>
        <w:rFonts w:ascii="굴림" w:hAnsi="굴림" w:hint="default"/>
      </w:rPr>
    </w:lvl>
    <w:lvl w:ilvl="5" w:tplc="B19C1C06" w:tentative="1">
      <w:start w:val="1"/>
      <w:numFmt w:val="bullet"/>
      <w:lvlText w:val="-"/>
      <w:lvlJc w:val="left"/>
      <w:pPr>
        <w:tabs>
          <w:tab w:val="num" w:pos="4320"/>
        </w:tabs>
        <w:ind w:left="4320" w:hanging="360"/>
      </w:pPr>
      <w:rPr>
        <w:rFonts w:ascii="굴림" w:hAnsi="굴림" w:hint="default"/>
      </w:rPr>
    </w:lvl>
    <w:lvl w:ilvl="6" w:tplc="8362D264" w:tentative="1">
      <w:start w:val="1"/>
      <w:numFmt w:val="bullet"/>
      <w:lvlText w:val="-"/>
      <w:lvlJc w:val="left"/>
      <w:pPr>
        <w:tabs>
          <w:tab w:val="num" w:pos="5040"/>
        </w:tabs>
        <w:ind w:left="5040" w:hanging="360"/>
      </w:pPr>
      <w:rPr>
        <w:rFonts w:ascii="굴림" w:hAnsi="굴림" w:hint="default"/>
      </w:rPr>
    </w:lvl>
    <w:lvl w:ilvl="7" w:tplc="D514151A" w:tentative="1">
      <w:start w:val="1"/>
      <w:numFmt w:val="bullet"/>
      <w:lvlText w:val="-"/>
      <w:lvlJc w:val="left"/>
      <w:pPr>
        <w:tabs>
          <w:tab w:val="num" w:pos="5760"/>
        </w:tabs>
        <w:ind w:left="5760" w:hanging="360"/>
      </w:pPr>
      <w:rPr>
        <w:rFonts w:ascii="굴림" w:hAnsi="굴림" w:hint="default"/>
      </w:rPr>
    </w:lvl>
    <w:lvl w:ilvl="8" w:tplc="D11A7FCA" w:tentative="1">
      <w:start w:val="1"/>
      <w:numFmt w:val="bullet"/>
      <w:lvlText w:val="-"/>
      <w:lvlJc w:val="left"/>
      <w:pPr>
        <w:tabs>
          <w:tab w:val="num" w:pos="6480"/>
        </w:tabs>
        <w:ind w:left="6480" w:hanging="360"/>
      </w:pPr>
      <w:rPr>
        <w:rFonts w:ascii="굴림" w:hAnsi="굴림" w:hint="default"/>
      </w:rPr>
    </w:lvl>
  </w:abstractNum>
  <w:abstractNum w:abstractNumId="14" w15:restartNumberingAfterBreak="0">
    <w:nsid w:val="7F3B53C2"/>
    <w:multiLevelType w:val="multilevel"/>
    <w:tmpl w:val="DF240DB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7F"/>
    <w:rsid w:val="000025A8"/>
    <w:rsid w:val="00004830"/>
    <w:rsid w:val="00013FFC"/>
    <w:rsid w:val="0001469B"/>
    <w:rsid w:val="00015E08"/>
    <w:rsid w:val="00036018"/>
    <w:rsid w:val="00036B60"/>
    <w:rsid w:val="000452F7"/>
    <w:rsid w:val="00062C2E"/>
    <w:rsid w:val="00075711"/>
    <w:rsid w:val="00080109"/>
    <w:rsid w:val="000902D5"/>
    <w:rsid w:val="000B5E3C"/>
    <w:rsid w:val="000B6C6C"/>
    <w:rsid w:val="000F3B91"/>
    <w:rsid w:val="00110AAC"/>
    <w:rsid w:val="00112900"/>
    <w:rsid w:val="00123CEC"/>
    <w:rsid w:val="001359EE"/>
    <w:rsid w:val="00136C37"/>
    <w:rsid w:val="001402BE"/>
    <w:rsid w:val="00143A1C"/>
    <w:rsid w:val="00143BCE"/>
    <w:rsid w:val="00152015"/>
    <w:rsid w:val="00153D9C"/>
    <w:rsid w:val="001760EA"/>
    <w:rsid w:val="00192C65"/>
    <w:rsid w:val="001A6FEA"/>
    <w:rsid w:val="001D423A"/>
    <w:rsid w:val="001E1C1A"/>
    <w:rsid w:val="001E4EA4"/>
    <w:rsid w:val="002107FA"/>
    <w:rsid w:val="00215035"/>
    <w:rsid w:val="002174D1"/>
    <w:rsid w:val="00221E43"/>
    <w:rsid w:val="002356ED"/>
    <w:rsid w:val="00251DFA"/>
    <w:rsid w:val="00262653"/>
    <w:rsid w:val="0028025A"/>
    <w:rsid w:val="00291653"/>
    <w:rsid w:val="002979E5"/>
    <w:rsid w:val="002A2F71"/>
    <w:rsid w:val="002B54B2"/>
    <w:rsid w:val="002D6D8E"/>
    <w:rsid w:val="002D708F"/>
    <w:rsid w:val="002E5CDD"/>
    <w:rsid w:val="002E71C8"/>
    <w:rsid w:val="0031377E"/>
    <w:rsid w:val="00317141"/>
    <w:rsid w:val="00342698"/>
    <w:rsid w:val="00344CAA"/>
    <w:rsid w:val="0034732A"/>
    <w:rsid w:val="00347A90"/>
    <w:rsid w:val="00354D18"/>
    <w:rsid w:val="003725E9"/>
    <w:rsid w:val="00374E56"/>
    <w:rsid w:val="00387C2A"/>
    <w:rsid w:val="00395F9F"/>
    <w:rsid w:val="003A3D3A"/>
    <w:rsid w:val="003D071C"/>
    <w:rsid w:val="003E294A"/>
    <w:rsid w:val="003E6782"/>
    <w:rsid w:val="003F754F"/>
    <w:rsid w:val="004001CC"/>
    <w:rsid w:val="0041127D"/>
    <w:rsid w:val="004113CC"/>
    <w:rsid w:val="00412F7C"/>
    <w:rsid w:val="00415902"/>
    <w:rsid w:val="004273DE"/>
    <w:rsid w:val="00430590"/>
    <w:rsid w:val="00430EA1"/>
    <w:rsid w:val="004350D3"/>
    <w:rsid w:val="00447DF0"/>
    <w:rsid w:val="0045663A"/>
    <w:rsid w:val="004632F3"/>
    <w:rsid w:val="004A2316"/>
    <w:rsid w:val="004A52E2"/>
    <w:rsid w:val="004B3B72"/>
    <w:rsid w:val="004C04A2"/>
    <w:rsid w:val="004C3817"/>
    <w:rsid w:val="004D1B32"/>
    <w:rsid w:val="004F7C1C"/>
    <w:rsid w:val="00501C6A"/>
    <w:rsid w:val="00506791"/>
    <w:rsid w:val="00526D11"/>
    <w:rsid w:val="00526D4D"/>
    <w:rsid w:val="00550586"/>
    <w:rsid w:val="00550A7E"/>
    <w:rsid w:val="00551928"/>
    <w:rsid w:val="00571F84"/>
    <w:rsid w:val="0057526A"/>
    <w:rsid w:val="00594427"/>
    <w:rsid w:val="0059671E"/>
    <w:rsid w:val="005A6452"/>
    <w:rsid w:val="005A68AD"/>
    <w:rsid w:val="005E7FC5"/>
    <w:rsid w:val="005F7D83"/>
    <w:rsid w:val="00606E09"/>
    <w:rsid w:val="00615C75"/>
    <w:rsid w:val="00615DE4"/>
    <w:rsid w:val="006230A1"/>
    <w:rsid w:val="00633C98"/>
    <w:rsid w:val="00660259"/>
    <w:rsid w:val="00662EF6"/>
    <w:rsid w:val="00667E51"/>
    <w:rsid w:val="00670AD2"/>
    <w:rsid w:val="006808BA"/>
    <w:rsid w:val="00687F0F"/>
    <w:rsid w:val="00696846"/>
    <w:rsid w:val="006968BB"/>
    <w:rsid w:val="006B110E"/>
    <w:rsid w:val="006C54AE"/>
    <w:rsid w:val="006D2733"/>
    <w:rsid w:val="006D4EA0"/>
    <w:rsid w:val="006D591D"/>
    <w:rsid w:val="006E67B8"/>
    <w:rsid w:val="00706F0D"/>
    <w:rsid w:val="00763648"/>
    <w:rsid w:val="00780A7A"/>
    <w:rsid w:val="007813C5"/>
    <w:rsid w:val="0078176B"/>
    <w:rsid w:val="00784494"/>
    <w:rsid w:val="00785EB7"/>
    <w:rsid w:val="00792197"/>
    <w:rsid w:val="007C5E19"/>
    <w:rsid w:val="007D192F"/>
    <w:rsid w:val="007E18F1"/>
    <w:rsid w:val="007E6D07"/>
    <w:rsid w:val="008040CF"/>
    <w:rsid w:val="008130E0"/>
    <w:rsid w:val="008279F1"/>
    <w:rsid w:val="00832ECD"/>
    <w:rsid w:val="0085410F"/>
    <w:rsid w:val="00854AAA"/>
    <w:rsid w:val="0085717F"/>
    <w:rsid w:val="00863865"/>
    <w:rsid w:val="008750D9"/>
    <w:rsid w:val="0088157A"/>
    <w:rsid w:val="00882013"/>
    <w:rsid w:val="00892D15"/>
    <w:rsid w:val="00897FF1"/>
    <w:rsid w:val="008B05F9"/>
    <w:rsid w:val="00901372"/>
    <w:rsid w:val="00905F80"/>
    <w:rsid w:val="00922129"/>
    <w:rsid w:val="009554C8"/>
    <w:rsid w:val="00957434"/>
    <w:rsid w:val="00972153"/>
    <w:rsid w:val="00991A61"/>
    <w:rsid w:val="009A1A2A"/>
    <w:rsid w:val="009B7A95"/>
    <w:rsid w:val="009F7C81"/>
    <w:rsid w:val="00A1773A"/>
    <w:rsid w:val="00A33130"/>
    <w:rsid w:val="00A336F9"/>
    <w:rsid w:val="00A34CAD"/>
    <w:rsid w:val="00A41239"/>
    <w:rsid w:val="00A42A4B"/>
    <w:rsid w:val="00A5338A"/>
    <w:rsid w:val="00A53BFB"/>
    <w:rsid w:val="00A62BC0"/>
    <w:rsid w:val="00A707C8"/>
    <w:rsid w:val="00A8471C"/>
    <w:rsid w:val="00A90DEC"/>
    <w:rsid w:val="00A96262"/>
    <w:rsid w:val="00A96511"/>
    <w:rsid w:val="00AA4275"/>
    <w:rsid w:val="00AC29DA"/>
    <w:rsid w:val="00AD1807"/>
    <w:rsid w:val="00AD1EAE"/>
    <w:rsid w:val="00AD2A3A"/>
    <w:rsid w:val="00AD6E44"/>
    <w:rsid w:val="00AF7E4C"/>
    <w:rsid w:val="00B1261D"/>
    <w:rsid w:val="00B13B7C"/>
    <w:rsid w:val="00B16161"/>
    <w:rsid w:val="00B3522A"/>
    <w:rsid w:val="00B473D0"/>
    <w:rsid w:val="00B65700"/>
    <w:rsid w:val="00BA538C"/>
    <w:rsid w:val="00BA667B"/>
    <w:rsid w:val="00BB03C4"/>
    <w:rsid w:val="00BB0C30"/>
    <w:rsid w:val="00BB6E21"/>
    <w:rsid w:val="00BC25ED"/>
    <w:rsid w:val="00BD7AE5"/>
    <w:rsid w:val="00BE4E0D"/>
    <w:rsid w:val="00BE6460"/>
    <w:rsid w:val="00C02CAA"/>
    <w:rsid w:val="00C03BCE"/>
    <w:rsid w:val="00C1143F"/>
    <w:rsid w:val="00C157FB"/>
    <w:rsid w:val="00C16616"/>
    <w:rsid w:val="00C44B2F"/>
    <w:rsid w:val="00C6206F"/>
    <w:rsid w:val="00C65DB8"/>
    <w:rsid w:val="00C83787"/>
    <w:rsid w:val="00C9296F"/>
    <w:rsid w:val="00CB65F6"/>
    <w:rsid w:val="00CD64F1"/>
    <w:rsid w:val="00CE06C3"/>
    <w:rsid w:val="00CE40B3"/>
    <w:rsid w:val="00CE6943"/>
    <w:rsid w:val="00CF4442"/>
    <w:rsid w:val="00D03966"/>
    <w:rsid w:val="00D110EA"/>
    <w:rsid w:val="00D27A27"/>
    <w:rsid w:val="00D3409F"/>
    <w:rsid w:val="00D35490"/>
    <w:rsid w:val="00D40AF5"/>
    <w:rsid w:val="00D41149"/>
    <w:rsid w:val="00D55306"/>
    <w:rsid w:val="00D6524C"/>
    <w:rsid w:val="00D66727"/>
    <w:rsid w:val="00D718F9"/>
    <w:rsid w:val="00D80804"/>
    <w:rsid w:val="00D871CC"/>
    <w:rsid w:val="00D87680"/>
    <w:rsid w:val="00D95AD7"/>
    <w:rsid w:val="00DA7795"/>
    <w:rsid w:val="00DB17C4"/>
    <w:rsid w:val="00DB40B0"/>
    <w:rsid w:val="00DC3451"/>
    <w:rsid w:val="00DD75C4"/>
    <w:rsid w:val="00DF4F1F"/>
    <w:rsid w:val="00E31493"/>
    <w:rsid w:val="00E40DEC"/>
    <w:rsid w:val="00E421D9"/>
    <w:rsid w:val="00E430BF"/>
    <w:rsid w:val="00E57410"/>
    <w:rsid w:val="00E623C8"/>
    <w:rsid w:val="00E717D5"/>
    <w:rsid w:val="00E77117"/>
    <w:rsid w:val="00E77BF6"/>
    <w:rsid w:val="00EA1917"/>
    <w:rsid w:val="00EA48CE"/>
    <w:rsid w:val="00EA5615"/>
    <w:rsid w:val="00EA70A5"/>
    <w:rsid w:val="00ED4B73"/>
    <w:rsid w:val="00EE4B82"/>
    <w:rsid w:val="00EE7AE8"/>
    <w:rsid w:val="00F160C3"/>
    <w:rsid w:val="00F21B01"/>
    <w:rsid w:val="00F43537"/>
    <w:rsid w:val="00F6580C"/>
    <w:rsid w:val="00F667EF"/>
    <w:rsid w:val="00F84622"/>
    <w:rsid w:val="00F863D6"/>
    <w:rsid w:val="00F9466F"/>
    <w:rsid w:val="00FA6A4C"/>
    <w:rsid w:val="00FB58D5"/>
    <w:rsid w:val="00FD2954"/>
    <w:rsid w:val="00FD52B7"/>
    <w:rsid w:val="00FE3B6F"/>
    <w:rsid w:val="00FF7B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BD63E"/>
  <w15:chartTrackingRefBased/>
  <w15:docId w15:val="{BD96E876-546B-45E2-8EF2-3A788BEC9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85717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85717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85717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85717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85717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85717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85717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85717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85717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5717F"/>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85717F"/>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85717F"/>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85717F"/>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85717F"/>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85717F"/>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85717F"/>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85717F"/>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85717F"/>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85717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8571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717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85717F"/>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85717F"/>
    <w:pPr>
      <w:spacing w:before="160"/>
      <w:jc w:val="center"/>
    </w:pPr>
    <w:rPr>
      <w:i/>
      <w:iCs/>
      <w:color w:val="404040" w:themeColor="text1" w:themeTint="BF"/>
    </w:rPr>
  </w:style>
  <w:style w:type="character" w:customStyle="1" w:styleId="Char1">
    <w:name w:val="인용 Char"/>
    <w:basedOn w:val="a0"/>
    <w:link w:val="a5"/>
    <w:uiPriority w:val="29"/>
    <w:rsid w:val="0085717F"/>
    <w:rPr>
      <w:i/>
      <w:iCs/>
      <w:color w:val="404040" w:themeColor="text1" w:themeTint="BF"/>
    </w:rPr>
  </w:style>
  <w:style w:type="paragraph" w:styleId="a6">
    <w:name w:val="List Paragraph"/>
    <w:basedOn w:val="a"/>
    <w:uiPriority w:val="34"/>
    <w:qFormat/>
    <w:rsid w:val="0085717F"/>
    <w:pPr>
      <w:ind w:left="720"/>
      <w:contextualSpacing/>
    </w:pPr>
  </w:style>
  <w:style w:type="character" w:styleId="a7">
    <w:name w:val="Intense Emphasis"/>
    <w:basedOn w:val="a0"/>
    <w:uiPriority w:val="21"/>
    <w:qFormat/>
    <w:rsid w:val="0085717F"/>
    <w:rPr>
      <w:i/>
      <w:iCs/>
      <w:color w:val="0F4761" w:themeColor="accent1" w:themeShade="BF"/>
    </w:rPr>
  </w:style>
  <w:style w:type="paragraph" w:styleId="a8">
    <w:name w:val="Intense Quote"/>
    <w:basedOn w:val="a"/>
    <w:next w:val="a"/>
    <w:link w:val="Char2"/>
    <w:uiPriority w:val="30"/>
    <w:qFormat/>
    <w:rsid w:val="00857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85717F"/>
    <w:rPr>
      <w:i/>
      <w:iCs/>
      <w:color w:val="0F4761" w:themeColor="accent1" w:themeShade="BF"/>
    </w:rPr>
  </w:style>
  <w:style w:type="character" w:styleId="a9">
    <w:name w:val="Intense Reference"/>
    <w:basedOn w:val="a0"/>
    <w:uiPriority w:val="32"/>
    <w:qFormat/>
    <w:rsid w:val="0085717F"/>
    <w:rPr>
      <w:b/>
      <w:bCs/>
      <w:smallCaps/>
      <w:color w:val="0F4761" w:themeColor="accent1" w:themeShade="BF"/>
      <w:spacing w:val="5"/>
    </w:rPr>
  </w:style>
  <w:style w:type="paragraph" w:customStyle="1" w:styleId="aa">
    <w:name w:val="바탕글"/>
    <w:basedOn w:val="a"/>
    <w:rsid w:val="0085717F"/>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rsid w:val="0085717F"/>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rsid w:val="001A6FEA"/>
    <w:pPr>
      <w:tabs>
        <w:tab w:val="center" w:pos="4513"/>
        <w:tab w:val="right" w:pos="9026"/>
      </w:tabs>
      <w:snapToGrid w:val="0"/>
    </w:pPr>
  </w:style>
  <w:style w:type="character" w:customStyle="1" w:styleId="Char3">
    <w:name w:val="머리글 Char"/>
    <w:basedOn w:val="a0"/>
    <w:link w:val="ab"/>
    <w:uiPriority w:val="99"/>
    <w:rsid w:val="001A6FEA"/>
  </w:style>
  <w:style w:type="paragraph" w:styleId="ac">
    <w:name w:val="footer"/>
    <w:basedOn w:val="a"/>
    <w:link w:val="Char4"/>
    <w:uiPriority w:val="99"/>
    <w:unhideWhenUsed/>
    <w:rsid w:val="001A6FEA"/>
    <w:pPr>
      <w:tabs>
        <w:tab w:val="center" w:pos="4513"/>
        <w:tab w:val="right" w:pos="9026"/>
      </w:tabs>
      <w:snapToGrid w:val="0"/>
    </w:pPr>
  </w:style>
  <w:style w:type="character" w:customStyle="1" w:styleId="Char4">
    <w:name w:val="바닥글 Char"/>
    <w:basedOn w:val="a0"/>
    <w:link w:val="ac"/>
    <w:uiPriority w:val="99"/>
    <w:rsid w:val="001A6FEA"/>
  </w:style>
  <w:style w:type="table" w:styleId="ad">
    <w:name w:val="Table Grid"/>
    <w:basedOn w:val="a1"/>
    <w:uiPriority w:val="39"/>
    <w:rsid w:val="001A6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표준1"/>
    <w:basedOn w:val="a"/>
    <w:rsid w:val="006230A1"/>
    <w:pPr>
      <w:spacing w:line="256" w:lineRule="auto"/>
      <w:textAlignment w:val="baseline"/>
    </w:pPr>
    <w:rPr>
      <w:rFonts w:ascii="맑은 고딕" w:eastAsia="굴림" w:hAnsi="굴림" w:cs="굴림"/>
      <w:color w:val="000000"/>
      <w:szCs w:val="20"/>
      <w14:ligatures w14:val="none"/>
    </w:rPr>
  </w:style>
  <w:style w:type="paragraph" w:customStyle="1" w:styleId="70">
    <w:name w:val="개요 7"/>
    <w:basedOn w:val="a"/>
    <w:rsid w:val="006230A1"/>
    <w:pPr>
      <w:snapToGrid w:val="0"/>
      <w:spacing w:after="0" w:line="384" w:lineRule="auto"/>
      <w:ind w:left="1400"/>
      <w:textAlignment w:val="baseline"/>
    </w:pPr>
    <w:rPr>
      <w:rFonts w:ascii="함초롬바탕" w:eastAsia="굴림" w:hAnsi="굴림" w:cs="굴림"/>
      <w:color w:val="000000"/>
      <w:kern w:val="0"/>
      <w:szCs w:val="20"/>
      <w14:ligatures w14:val="none"/>
    </w:rPr>
  </w:style>
  <w:style w:type="paragraph" w:styleId="ae">
    <w:name w:val="Normal (Web)"/>
    <w:basedOn w:val="a"/>
    <w:uiPriority w:val="99"/>
    <w:semiHidden/>
    <w:unhideWhenUsed/>
    <w:rsid w:val="0001469B"/>
    <w:pPr>
      <w:widowControl/>
      <w:wordWrap/>
      <w:autoSpaceDE/>
      <w:autoSpaceDN/>
      <w:spacing w:before="100" w:beforeAutospacing="1" w:after="100" w:afterAutospacing="1" w:line="240" w:lineRule="auto"/>
      <w:jc w:val="left"/>
    </w:pPr>
    <w:rPr>
      <w:rFonts w:ascii="굴림" w:eastAsia="굴림" w:hAnsi="굴림" w:cs="굴림"/>
      <w:kern w:val="0"/>
      <w:sz w:val="24"/>
      <w:szCs w:val="24"/>
      <w14:ligatures w14:val="none"/>
    </w:rPr>
  </w:style>
  <w:style w:type="character" w:styleId="af">
    <w:name w:val="annotation reference"/>
    <w:basedOn w:val="a0"/>
    <w:uiPriority w:val="99"/>
    <w:semiHidden/>
    <w:unhideWhenUsed/>
    <w:rsid w:val="00412F7C"/>
    <w:rPr>
      <w:sz w:val="18"/>
      <w:szCs w:val="18"/>
    </w:rPr>
  </w:style>
  <w:style w:type="paragraph" w:styleId="af0">
    <w:name w:val="annotation text"/>
    <w:basedOn w:val="a"/>
    <w:link w:val="Char5"/>
    <w:uiPriority w:val="99"/>
    <w:unhideWhenUsed/>
    <w:rsid w:val="00412F7C"/>
    <w:pPr>
      <w:jc w:val="left"/>
    </w:pPr>
  </w:style>
  <w:style w:type="character" w:customStyle="1" w:styleId="Char5">
    <w:name w:val="메모 텍스트 Char"/>
    <w:basedOn w:val="a0"/>
    <w:link w:val="af0"/>
    <w:uiPriority w:val="99"/>
    <w:rsid w:val="00412F7C"/>
  </w:style>
  <w:style w:type="paragraph" w:styleId="af1">
    <w:name w:val="annotation subject"/>
    <w:basedOn w:val="af0"/>
    <w:next w:val="af0"/>
    <w:link w:val="Char6"/>
    <w:uiPriority w:val="99"/>
    <w:semiHidden/>
    <w:unhideWhenUsed/>
    <w:rsid w:val="00412F7C"/>
    <w:rPr>
      <w:b/>
      <w:bCs/>
    </w:rPr>
  </w:style>
  <w:style w:type="character" w:customStyle="1" w:styleId="Char6">
    <w:name w:val="메모 주제 Char"/>
    <w:basedOn w:val="Char5"/>
    <w:link w:val="af1"/>
    <w:uiPriority w:val="99"/>
    <w:semiHidden/>
    <w:rsid w:val="00412F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2960">
      <w:bodyDiv w:val="1"/>
      <w:marLeft w:val="0"/>
      <w:marRight w:val="0"/>
      <w:marTop w:val="0"/>
      <w:marBottom w:val="0"/>
      <w:divBdr>
        <w:top w:val="none" w:sz="0" w:space="0" w:color="auto"/>
        <w:left w:val="none" w:sz="0" w:space="0" w:color="auto"/>
        <w:bottom w:val="none" w:sz="0" w:space="0" w:color="auto"/>
        <w:right w:val="none" w:sz="0" w:space="0" w:color="auto"/>
      </w:divBdr>
    </w:div>
    <w:div w:id="19939860">
      <w:bodyDiv w:val="1"/>
      <w:marLeft w:val="0"/>
      <w:marRight w:val="0"/>
      <w:marTop w:val="0"/>
      <w:marBottom w:val="0"/>
      <w:divBdr>
        <w:top w:val="none" w:sz="0" w:space="0" w:color="auto"/>
        <w:left w:val="none" w:sz="0" w:space="0" w:color="auto"/>
        <w:bottom w:val="none" w:sz="0" w:space="0" w:color="auto"/>
        <w:right w:val="none" w:sz="0" w:space="0" w:color="auto"/>
      </w:divBdr>
    </w:div>
    <w:div w:id="31266885">
      <w:bodyDiv w:val="1"/>
      <w:marLeft w:val="0"/>
      <w:marRight w:val="0"/>
      <w:marTop w:val="0"/>
      <w:marBottom w:val="0"/>
      <w:divBdr>
        <w:top w:val="none" w:sz="0" w:space="0" w:color="auto"/>
        <w:left w:val="none" w:sz="0" w:space="0" w:color="auto"/>
        <w:bottom w:val="none" w:sz="0" w:space="0" w:color="auto"/>
        <w:right w:val="none" w:sz="0" w:space="0" w:color="auto"/>
      </w:divBdr>
    </w:div>
    <w:div w:id="66343880">
      <w:bodyDiv w:val="1"/>
      <w:marLeft w:val="0"/>
      <w:marRight w:val="0"/>
      <w:marTop w:val="0"/>
      <w:marBottom w:val="0"/>
      <w:divBdr>
        <w:top w:val="none" w:sz="0" w:space="0" w:color="auto"/>
        <w:left w:val="none" w:sz="0" w:space="0" w:color="auto"/>
        <w:bottom w:val="none" w:sz="0" w:space="0" w:color="auto"/>
        <w:right w:val="none" w:sz="0" w:space="0" w:color="auto"/>
      </w:divBdr>
    </w:div>
    <w:div w:id="69347618">
      <w:bodyDiv w:val="1"/>
      <w:marLeft w:val="0"/>
      <w:marRight w:val="0"/>
      <w:marTop w:val="0"/>
      <w:marBottom w:val="0"/>
      <w:divBdr>
        <w:top w:val="none" w:sz="0" w:space="0" w:color="auto"/>
        <w:left w:val="none" w:sz="0" w:space="0" w:color="auto"/>
        <w:bottom w:val="none" w:sz="0" w:space="0" w:color="auto"/>
        <w:right w:val="none" w:sz="0" w:space="0" w:color="auto"/>
      </w:divBdr>
    </w:div>
    <w:div w:id="71002090">
      <w:bodyDiv w:val="1"/>
      <w:marLeft w:val="0"/>
      <w:marRight w:val="0"/>
      <w:marTop w:val="0"/>
      <w:marBottom w:val="0"/>
      <w:divBdr>
        <w:top w:val="none" w:sz="0" w:space="0" w:color="auto"/>
        <w:left w:val="none" w:sz="0" w:space="0" w:color="auto"/>
        <w:bottom w:val="none" w:sz="0" w:space="0" w:color="auto"/>
        <w:right w:val="none" w:sz="0" w:space="0" w:color="auto"/>
      </w:divBdr>
    </w:div>
    <w:div w:id="74518694">
      <w:bodyDiv w:val="1"/>
      <w:marLeft w:val="0"/>
      <w:marRight w:val="0"/>
      <w:marTop w:val="0"/>
      <w:marBottom w:val="0"/>
      <w:divBdr>
        <w:top w:val="none" w:sz="0" w:space="0" w:color="auto"/>
        <w:left w:val="none" w:sz="0" w:space="0" w:color="auto"/>
        <w:bottom w:val="none" w:sz="0" w:space="0" w:color="auto"/>
        <w:right w:val="none" w:sz="0" w:space="0" w:color="auto"/>
      </w:divBdr>
    </w:div>
    <w:div w:id="76367354">
      <w:bodyDiv w:val="1"/>
      <w:marLeft w:val="0"/>
      <w:marRight w:val="0"/>
      <w:marTop w:val="0"/>
      <w:marBottom w:val="0"/>
      <w:divBdr>
        <w:top w:val="none" w:sz="0" w:space="0" w:color="auto"/>
        <w:left w:val="none" w:sz="0" w:space="0" w:color="auto"/>
        <w:bottom w:val="none" w:sz="0" w:space="0" w:color="auto"/>
        <w:right w:val="none" w:sz="0" w:space="0" w:color="auto"/>
      </w:divBdr>
    </w:div>
    <w:div w:id="81875183">
      <w:bodyDiv w:val="1"/>
      <w:marLeft w:val="0"/>
      <w:marRight w:val="0"/>
      <w:marTop w:val="0"/>
      <w:marBottom w:val="0"/>
      <w:divBdr>
        <w:top w:val="none" w:sz="0" w:space="0" w:color="auto"/>
        <w:left w:val="none" w:sz="0" w:space="0" w:color="auto"/>
        <w:bottom w:val="none" w:sz="0" w:space="0" w:color="auto"/>
        <w:right w:val="none" w:sz="0" w:space="0" w:color="auto"/>
      </w:divBdr>
    </w:div>
    <w:div w:id="115412662">
      <w:bodyDiv w:val="1"/>
      <w:marLeft w:val="0"/>
      <w:marRight w:val="0"/>
      <w:marTop w:val="0"/>
      <w:marBottom w:val="0"/>
      <w:divBdr>
        <w:top w:val="none" w:sz="0" w:space="0" w:color="auto"/>
        <w:left w:val="none" w:sz="0" w:space="0" w:color="auto"/>
        <w:bottom w:val="none" w:sz="0" w:space="0" w:color="auto"/>
        <w:right w:val="none" w:sz="0" w:space="0" w:color="auto"/>
      </w:divBdr>
    </w:div>
    <w:div w:id="115879927">
      <w:bodyDiv w:val="1"/>
      <w:marLeft w:val="0"/>
      <w:marRight w:val="0"/>
      <w:marTop w:val="0"/>
      <w:marBottom w:val="0"/>
      <w:divBdr>
        <w:top w:val="none" w:sz="0" w:space="0" w:color="auto"/>
        <w:left w:val="none" w:sz="0" w:space="0" w:color="auto"/>
        <w:bottom w:val="none" w:sz="0" w:space="0" w:color="auto"/>
        <w:right w:val="none" w:sz="0" w:space="0" w:color="auto"/>
      </w:divBdr>
    </w:div>
    <w:div w:id="133719535">
      <w:bodyDiv w:val="1"/>
      <w:marLeft w:val="0"/>
      <w:marRight w:val="0"/>
      <w:marTop w:val="0"/>
      <w:marBottom w:val="0"/>
      <w:divBdr>
        <w:top w:val="none" w:sz="0" w:space="0" w:color="auto"/>
        <w:left w:val="none" w:sz="0" w:space="0" w:color="auto"/>
        <w:bottom w:val="none" w:sz="0" w:space="0" w:color="auto"/>
        <w:right w:val="none" w:sz="0" w:space="0" w:color="auto"/>
      </w:divBdr>
    </w:div>
    <w:div w:id="161358030">
      <w:bodyDiv w:val="1"/>
      <w:marLeft w:val="0"/>
      <w:marRight w:val="0"/>
      <w:marTop w:val="0"/>
      <w:marBottom w:val="0"/>
      <w:divBdr>
        <w:top w:val="none" w:sz="0" w:space="0" w:color="auto"/>
        <w:left w:val="none" w:sz="0" w:space="0" w:color="auto"/>
        <w:bottom w:val="none" w:sz="0" w:space="0" w:color="auto"/>
        <w:right w:val="none" w:sz="0" w:space="0" w:color="auto"/>
      </w:divBdr>
    </w:div>
    <w:div w:id="172838857">
      <w:bodyDiv w:val="1"/>
      <w:marLeft w:val="0"/>
      <w:marRight w:val="0"/>
      <w:marTop w:val="0"/>
      <w:marBottom w:val="0"/>
      <w:divBdr>
        <w:top w:val="none" w:sz="0" w:space="0" w:color="auto"/>
        <w:left w:val="none" w:sz="0" w:space="0" w:color="auto"/>
        <w:bottom w:val="none" w:sz="0" w:space="0" w:color="auto"/>
        <w:right w:val="none" w:sz="0" w:space="0" w:color="auto"/>
      </w:divBdr>
    </w:div>
    <w:div w:id="199978440">
      <w:bodyDiv w:val="1"/>
      <w:marLeft w:val="0"/>
      <w:marRight w:val="0"/>
      <w:marTop w:val="0"/>
      <w:marBottom w:val="0"/>
      <w:divBdr>
        <w:top w:val="none" w:sz="0" w:space="0" w:color="auto"/>
        <w:left w:val="none" w:sz="0" w:space="0" w:color="auto"/>
        <w:bottom w:val="none" w:sz="0" w:space="0" w:color="auto"/>
        <w:right w:val="none" w:sz="0" w:space="0" w:color="auto"/>
      </w:divBdr>
    </w:div>
    <w:div w:id="249587874">
      <w:bodyDiv w:val="1"/>
      <w:marLeft w:val="0"/>
      <w:marRight w:val="0"/>
      <w:marTop w:val="0"/>
      <w:marBottom w:val="0"/>
      <w:divBdr>
        <w:top w:val="none" w:sz="0" w:space="0" w:color="auto"/>
        <w:left w:val="none" w:sz="0" w:space="0" w:color="auto"/>
        <w:bottom w:val="none" w:sz="0" w:space="0" w:color="auto"/>
        <w:right w:val="none" w:sz="0" w:space="0" w:color="auto"/>
      </w:divBdr>
    </w:div>
    <w:div w:id="251088105">
      <w:bodyDiv w:val="1"/>
      <w:marLeft w:val="0"/>
      <w:marRight w:val="0"/>
      <w:marTop w:val="0"/>
      <w:marBottom w:val="0"/>
      <w:divBdr>
        <w:top w:val="none" w:sz="0" w:space="0" w:color="auto"/>
        <w:left w:val="none" w:sz="0" w:space="0" w:color="auto"/>
        <w:bottom w:val="none" w:sz="0" w:space="0" w:color="auto"/>
        <w:right w:val="none" w:sz="0" w:space="0" w:color="auto"/>
      </w:divBdr>
    </w:div>
    <w:div w:id="266810095">
      <w:bodyDiv w:val="1"/>
      <w:marLeft w:val="0"/>
      <w:marRight w:val="0"/>
      <w:marTop w:val="0"/>
      <w:marBottom w:val="0"/>
      <w:divBdr>
        <w:top w:val="none" w:sz="0" w:space="0" w:color="auto"/>
        <w:left w:val="none" w:sz="0" w:space="0" w:color="auto"/>
        <w:bottom w:val="none" w:sz="0" w:space="0" w:color="auto"/>
        <w:right w:val="none" w:sz="0" w:space="0" w:color="auto"/>
      </w:divBdr>
    </w:div>
    <w:div w:id="280260710">
      <w:bodyDiv w:val="1"/>
      <w:marLeft w:val="0"/>
      <w:marRight w:val="0"/>
      <w:marTop w:val="0"/>
      <w:marBottom w:val="0"/>
      <w:divBdr>
        <w:top w:val="none" w:sz="0" w:space="0" w:color="auto"/>
        <w:left w:val="none" w:sz="0" w:space="0" w:color="auto"/>
        <w:bottom w:val="none" w:sz="0" w:space="0" w:color="auto"/>
        <w:right w:val="none" w:sz="0" w:space="0" w:color="auto"/>
      </w:divBdr>
    </w:div>
    <w:div w:id="301930287">
      <w:bodyDiv w:val="1"/>
      <w:marLeft w:val="0"/>
      <w:marRight w:val="0"/>
      <w:marTop w:val="0"/>
      <w:marBottom w:val="0"/>
      <w:divBdr>
        <w:top w:val="none" w:sz="0" w:space="0" w:color="auto"/>
        <w:left w:val="none" w:sz="0" w:space="0" w:color="auto"/>
        <w:bottom w:val="none" w:sz="0" w:space="0" w:color="auto"/>
        <w:right w:val="none" w:sz="0" w:space="0" w:color="auto"/>
      </w:divBdr>
    </w:div>
    <w:div w:id="320425512">
      <w:bodyDiv w:val="1"/>
      <w:marLeft w:val="0"/>
      <w:marRight w:val="0"/>
      <w:marTop w:val="0"/>
      <w:marBottom w:val="0"/>
      <w:divBdr>
        <w:top w:val="none" w:sz="0" w:space="0" w:color="auto"/>
        <w:left w:val="none" w:sz="0" w:space="0" w:color="auto"/>
        <w:bottom w:val="none" w:sz="0" w:space="0" w:color="auto"/>
        <w:right w:val="none" w:sz="0" w:space="0" w:color="auto"/>
      </w:divBdr>
    </w:div>
    <w:div w:id="331683652">
      <w:bodyDiv w:val="1"/>
      <w:marLeft w:val="0"/>
      <w:marRight w:val="0"/>
      <w:marTop w:val="0"/>
      <w:marBottom w:val="0"/>
      <w:divBdr>
        <w:top w:val="none" w:sz="0" w:space="0" w:color="auto"/>
        <w:left w:val="none" w:sz="0" w:space="0" w:color="auto"/>
        <w:bottom w:val="none" w:sz="0" w:space="0" w:color="auto"/>
        <w:right w:val="none" w:sz="0" w:space="0" w:color="auto"/>
      </w:divBdr>
    </w:div>
    <w:div w:id="370155358">
      <w:bodyDiv w:val="1"/>
      <w:marLeft w:val="0"/>
      <w:marRight w:val="0"/>
      <w:marTop w:val="0"/>
      <w:marBottom w:val="0"/>
      <w:divBdr>
        <w:top w:val="none" w:sz="0" w:space="0" w:color="auto"/>
        <w:left w:val="none" w:sz="0" w:space="0" w:color="auto"/>
        <w:bottom w:val="none" w:sz="0" w:space="0" w:color="auto"/>
        <w:right w:val="none" w:sz="0" w:space="0" w:color="auto"/>
      </w:divBdr>
    </w:div>
    <w:div w:id="398670964">
      <w:bodyDiv w:val="1"/>
      <w:marLeft w:val="0"/>
      <w:marRight w:val="0"/>
      <w:marTop w:val="0"/>
      <w:marBottom w:val="0"/>
      <w:divBdr>
        <w:top w:val="none" w:sz="0" w:space="0" w:color="auto"/>
        <w:left w:val="none" w:sz="0" w:space="0" w:color="auto"/>
        <w:bottom w:val="none" w:sz="0" w:space="0" w:color="auto"/>
        <w:right w:val="none" w:sz="0" w:space="0" w:color="auto"/>
      </w:divBdr>
    </w:div>
    <w:div w:id="404953715">
      <w:bodyDiv w:val="1"/>
      <w:marLeft w:val="0"/>
      <w:marRight w:val="0"/>
      <w:marTop w:val="0"/>
      <w:marBottom w:val="0"/>
      <w:divBdr>
        <w:top w:val="none" w:sz="0" w:space="0" w:color="auto"/>
        <w:left w:val="none" w:sz="0" w:space="0" w:color="auto"/>
        <w:bottom w:val="none" w:sz="0" w:space="0" w:color="auto"/>
        <w:right w:val="none" w:sz="0" w:space="0" w:color="auto"/>
      </w:divBdr>
    </w:div>
    <w:div w:id="454756522">
      <w:bodyDiv w:val="1"/>
      <w:marLeft w:val="0"/>
      <w:marRight w:val="0"/>
      <w:marTop w:val="0"/>
      <w:marBottom w:val="0"/>
      <w:divBdr>
        <w:top w:val="none" w:sz="0" w:space="0" w:color="auto"/>
        <w:left w:val="none" w:sz="0" w:space="0" w:color="auto"/>
        <w:bottom w:val="none" w:sz="0" w:space="0" w:color="auto"/>
        <w:right w:val="none" w:sz="0" w:space="0" w:color="auto"/>
      </w:divBdr>
    </w:div>
    <w:div w:id="477574956">
      <w:bodyDiv w:val="1"/>
      <w:marLeft w:val="0"/>
      <w:marRight w:val="0"/>
      <w:marTop w:val="0"/>
      <w:marBottom w:val="0"/>
      <w:divBdr>
        <w:top w:val="none" w:sz="0" w:space="0" w:color="auto"/>
        <w:left w:val="none" w:sz="0" w:space="0" w:color="auto"/>
        <w:bottom w:val="none" w:sz="0" w:space="0" w:color="auto"/>
        <w:right w:val="none" w:sz="0" w:space="0" w:color="auto"/>
      </w:divBdr>
    </w:div>
    <w:div w:id="481970545">
      <w:bodyDiv w:val="1"/>
      <w:marLeft w:val="0"/>
      <w:marRight w:val="0"/>
      <w:marTop w:val="0"/>
      <w:marBottom w:val="0"/>
      <w:divBdr>
        <w:top w:val="none" w:sz="0" w:space="0" w:color="auto"/>
        <w:left w:val="none" w:sz="0" w:space="0" w:color="auto"/>
        <w:bottom w:val="none" w:sz="0" w:space="0" w:color="auto"/>
        <w:right w:val="none" w:sz="0" w:space="0" w:color="auto"/>
      </w:divBdr>
      <w:divsChild>
        <w:div w:id="92826045">
          <w:marLeft w:val="446"/>
          <w:marRight w:val="0"/>
          <w:marTop w:val="0"/>
          <w:marBottom w:val="0"/>
          <w:divBdr>
            <w:top w:val="none" w:sz="0" w:space="0" w:color="auto"/>
            <w:left w:val="none" w:sz="0" w:space="0" w:color="auto"/>
            <w:bottom w:val="none" w:sz="0" w:space="0" w:color="auto"/>
            <w:right w:val="none" w:sz="0" w:space="0" w:color="auto"/>
          </w:divBdr>
        </w:div>
        <w:div w:id="1140729619">
          <w:marLeft w:val="446"/>
          <w:marRight w:val="0"/>
          <w:marTop w:val="0"/>
          <w:marBottom w:val="0"/>
          <w:divBdr>
            <w:top w:val="none" w:sz="0" w:space="0" w:color="auto"/>
            <w:left w:val="none" w:sz="0" w:space="0" w:color="auto"/>
            <w:bottom w:val="none" w:sz="0" w:space="0" w:color="auto"/>
            <w:right w:val="none" w:sz="0" w:space="0" w:color="auto"/>
          </w:divBdr>
        </w:div>
        <w:div w:id="547185214">
          <w:marLeft w:val="446"/>
          <w:marRight w:val="0"/>
          <w:marTop w:val="0"/>
          <w:marBottom w:val="0"/>
          <w:divBdr>
            <w:top w:val="none" w:sz="0" w:space="0" w:color="auto"/>
            <w:left w:val="none" w:sz="0" w:space="0" w:color="auto"/>
            <w:bottom w:val="none" w:sz="0" w:space="0" w:color="auto"/>
            <w:right w:val="none" w:sz="0" w:space="0" w:color="auto"/>
          </w:divBdr>
        </w:div>
      </w:divsChild>
    </w:div>
    <w:div w:id="532421792">
      <w:bodyDiv w:val="1"/>
      <w:marLeft w:val="0"/>
      <w:marRight w:val="0"/>
      <w:marTop w:val="0"/>
      <w:marBottom w:val="0"/>
      <w:divBdr>
        <w:top w:val="none" w:sz="0" w:space="0" w:color="auto"/>
        <w:left w:val="none" w:sz="0" w:space="0" w:color="auto"/>
        <w:bottom w:val="none" w:sz="0" w:space="0" w:color="auto"/>
        <w:right w:val="none" w:sz="0" w:space="0" w:color="auto"/>
      </w:divBdr>
    </w:div>
    <w:div w:id="533032874">
      <w:bodyDiv w:val="1"/>
      <w:marLeft w:val="0"/>
      <w:marRight w:val="0"/>
      <w:marTop w:val="0"/>
      <w:marBottom w:val="0"/>
      <w:divBdr>
        <w:top w:val="none" w:sz="0" w:space="0" w:color="auto"/>
        <w:left w:val="none" w:sz="0" w:space="0" w:color="auto"/>
        <w:bottom w:val="none" w:sz="0" w:space="0" w:color="auto"/>
        <w:right w:val="none" w:sz="0" w:space="0" w:color="auto"/>
      </w:divBdr>
    </w:div>
    <w:div w:id="585840441">
      <w:bodyDiv w:val="1"/>
      <w:marLeft w:val="0"/>
      <w:marRight w:val="0"/>
      <w:marTop w:val="0"/>
      <w:marBottom w:val="0"/>
      <w:divBdr>
        <w:top w:val="none" w:sz="0" w:space="0" w:color="auto"/>
        <w:left w:val="none" w:sz="0" w:space="0" w:color="auto"/>
        <w:bottom w:val="none" w:sz="0" w:space="0" w:color="auto"/>
        <w:right w:val="none" w:sz="0" w:space="0" w:color="auto"/>
      </w:divBdr>
    </w:div>
    <w:div w:id="652955323">
      <w:bodyDiv w:val="1"/>
      <w:marLeft w:val="0"/>
      <w:marRight w:val="0"/>
      <w:marTop w:val="0"/>
      <w:marBottom w:val="0"/>
      <w:divBdr>
        <w:top w:val="none" w:sz="0" w:space="0" w:color="auto"/>
        <w:left w:val="none" w:sz="0" w:space="0" w:color="auto"/>
        <w:bottom w:val="none" w:sz="0" w:space="0" w:color="auto"/>
        <w:right w:val="none" w:sz="0" w:space="0" w:color="auto"/>
      </w:divBdr>
    </w:div>
    <w:div w:id="662196364">
      <w:bodyDiv w:val="1"/>
      <w:marLeft w:val="0"/>
      <w:marRight w:val="0"/>
      <w:marTop w:val="0"/>
      <w:marBottom w:val="0"/>
      <w:divBdr>
        <w:top w:val="none" w:sz="0" w:space="0" w:color="auto"/>
        <w:left w:val="none" w:sz="0" w:space="0" w:color="auto"/>
        <w:bottom w:val="none" w:sz="0" w:space="0" w:color="auto"/>
        <w:right w:val="none" w:sz="0" w:space="0" w:color="auto"/>
      </w:divBdr>
    </w:div>
    <w:div w:id="682820404">
      <w:bodyDiv w:val="1"/>
      <w:marLeft w:val="0"/>
      <w:marRight w:val="0"/>
      <w:marTop w:val="0"/>
      <w:marBottom w:val="0"/>
      <w:divBdr>
        <w:top w:val="none" w:sz="0" w:space="0" w:color="auto"/>
        <w:left w:val="none" w:sz="0" w:space="0" w:color="auto"/>
        <w:bottom w:val="none" w:sz="0" w:space="0" w:color="auto"/>
        <w:right w:val="none" w:sz="0" w:space="0" w:color="auto"/>
      </w:divBdr>
    </w:div>
    <w:div w:id="702172161">
      <w:bodyDiv w:val="1"/>
      <w:marLeft w:val="0"/>
      <w:marRight w:val="0"/>
      <w:marTop w:val="0"/>
      <w:marBottom w:val="0"/>
      <w:divBdr>
        <w:top w:val="none" w:sz="0" w:space="0" w:color="auto"/>
        <w:left w:val="none" w:sz="0" w:space="0" w:color="auto"/>
        <w:bottom w:val="none" w:sz="0" w:space="0" w:color="auto"/>
        <w:right w:val="none" w:sz="0" w:space="0" w:color="auto"/>
      </w:divBdr>
    </w:div>
    <w:div w:id="750589735">
      <w:bodyDiv w:val="1"/>
      <w:marLeft w:val="0"/>
      <w:marRight w:val="0"/>
      <w:marTop w:val="0"/>
      <w:marBottom w:val="0"/>
      <w:divBdr>
        <w:top w:val="none" w:sz="0" w:space="0" w:color="auto"/>
        <w:left w:val="none" w:sz="0" w:space="0" w:color="auto"/>
        <w:bottom w:val="none" w:sz="0" w:space="0" w:color="auto"/>
        <w:right w:val="none" w:sz="0" w:space="0" w:color="auto"/>
      </w:divBdr>
    </w:div>
    <w:div w:id="754673103">
      <w:bodyDiv w:val="1"/>
      <w:marLeft w:val="0"/>
      <w:marRight w:val="0"/>
      <w:marTop w:val="0"/>
      <w:marBottom w:val="0"/>
      <w:divBdr>
        <w:top w:val="none" w:sz="0" w:space="0" w:color="auto"/>
        <w:left w:val="none" w:sz="0" w:space="0" w:color="auto"/>
        <w:bottom w:val="none" w:sz="0" w:space="0" w:color="auto"/>
        <w:right w:val="none" w:sz="0" w:space="0" w:color="auto"/>
      </w:divBdr>
    </w:div>
    <w:div w:id="778182124">
      <w:bodyDiv w:val="1"/>
      <w:marLeft w:val="0"/>
      <w:marRight w:val="0"/>
      <w:marTop w:val="0"/>
      <w:marBottom w:val="0"/>
      <w:divBdr>
        <w:top w:val="none" w:sz="0" w:space="0" w:color="auto"/>
        <w:left w:val="none" w:sz="0" w:space="0" w:color="auto"/>
        <w:bottom w:val="none" w:sz="0" w:space="0" w:color="auto"/>
        <w:right w:val="none" w:sz="0" w:space="0" w:color="auto"/>
      </w:divBdr>
    </w:div>
    <w:div w:id="787892679">
      <w:bodyDiv w:val="1"/>
      <w:marLeft w:val="0"/>
      <w:marRight w:val="0"/>
      <w:marTop w:val="0"/>
      <w:marBottom w:val="0"/>
      <w:divBdr>
        <w:top w:val="none" w:sz="0" w:space="0" w:color="auto"/>
        <w:left w:val="none" w:sz="0" w:space="0" w:color="auto"/>
        <w:bottom w:val="none" w:sz="0" w:space="0" w:color="auto"/>
        <w:right w:val="none" w:sz="0" w:space="0" w:color="auto"/>
      </w:divBdr>
    </w:div>
    <w:div w:id="843780842">
      <w:bodyDiv w:val="1"/>
      <w:marLeft w:val="0"/>
      <w:marRight w:val="0"/>
      <w:marTop w:val="0"/>
      <w:marBottom w:val="0"/>
      <w:divBdr>
        <w:top w:val="none" w:sz="0" w:space="0" w:color="auto"/>
        <w:left w:val="none" w:sz="0" w:space="0" w:color="auto"/>
        <w:bottom w:val="none" w:sz="0" w:space="0" w:color="auto"/>
        <w:right w:val="none" w:sz="0" w:space="0" w:color="auto"/>
      </w:divBdr>
    </w:div>
    <w:div w:id="856849227">
      <w:bodyDiv w:val="1"/>
      <w:marLeft w:val="0"/>
      <w:marRight w:val="0"/>
      <w:marTop w:val="0"/>
      <w:marBottom w:val="0"/>
      <w:divBdr>
        <w:top w:val="none" w:sz="0" w:space="0" w:color="auto"/>
        <w:left w:val="none" w:sz="0" w:space="0" w:color="auto"/>
        <w:bottom w:val="none" w:sz="0" w:space="0" w:color="auto"/>
        <w:right w:val="none" w:sz="0" w:space="0" w:color="auto"/>
      </w:divBdr>
    </w:div>
    <w:div w:id="864444779">
      <w:bodyDiv w:val="1"/>
      <w:marLeft w:val="0"/>
      <w:marRight w:val="0"/>
      <w:marTop w:val="0"/>
      <w:marBottom w:val="0"/>
      <w:divBdr>
        <w:top w:val="none" w:sz="0" w:space="0" w:color="auto"/>
        <w:left w:val="none" w:sz="0" w:space="0" w:color="auto"/>
        <w:bottom w:val="none" w:sz="0" w:space="0" w:color="auto"/>
        <w:right w:val="none" w:sz="0" w:space="0" w:color="auto"/>
      </w:divBdr>
    </w:div>
    <w:div w:id="881790883">
      <w:bodyDiv w:val="1"/>
      <w:marLeft w:val="0"/>
      <w:marRight w:val="0"/>
      <w:marTop w:val="0"/>
      <w:marBottom w:val="0"/>
      <w:divBdr>
        <w:top w:val="none" w:sz="0" w:space="0" w:color="auto"/>
        <w:left w:val="none" w:sz="0" w:space="0" w:color="auto"/>
        <w:bottom w:val="none" w:sz="0" w:space="0" w:color="auto"/>
        <w:right w:val="none" w:sz="0" w:space="0" w:color="auto"/>
      </w:divBdr>
    </w:div>
    <w:div w:id="899050633">
      <w:bodyDiv w:val="1"/>
      <w:marLeft w:val="0"/>
      <w:marRight w:val="0"/>
      <w:marTop w:val="0"/>
      <w:marBottom w:val="0"/>
      <w:divBdr>
        <w:top w:val="none" w:sz="0" w:space="0" w:color="auto"/>
        <w:left w:val="none" w:sz="0" w:space="0" w:color="auto"/>
        <w:bottom w:val="none" w:sz="0" w:space="0" w:color="auto"/>
        <w:right w:val="none" w:sz="0" w:space="0" w:color="auto"/>
      </w:divBdr>
    </w:div>
    <w:div w:id="913583952">
      <w:bodyDiv w:val="1"/>
      <w:marLeft w:val="0"/>
      <w:marRight w:val="0"/>
      <w:marTop w:val="0"/>
      <w:marBottom w:val="0"/>
      <w:divBdr>
        <w:top w:val="none" w:sz="0" w:space="0" w:color="auto"/>
        <w:left w:val="none" w:sz="0" w:space="0" w:color="auto"/>
        <w:bottom w:val="none" w:sz="0" w:space="0" w:color="auto"/>
        <w:right w:val="none" w:sz="0" w:space="0" w:color="auto"/>
      </w:divBdr>
    </w:div>
    <w:div w:id="921991218">
      <w:bodyDiv w:val="1"/>
      <w:marLeft w:val="0"/>
      <w:marRight w:val="0"/>
      <w:marTop w:val="0"/>
      <w:marBottom w:val="0"/>
      <w:divBdr>
        <w:top w:val="none" w:sz="0" w:space="0" w:color="auto"/>
        <w:left w:val="none" w:sz="0" w:space="0" w:color="auto"/>
        <w:bottom w:val="none" w:sz="0" w:space="0" w:color="auto"/>
        <w:right w:val="none" w:sz="0" w:space="0" w:color="auto"/>
      </w:divBdr>
    </w:div>
    <w:div w:id="934827047">
      <w:bodyDiv w:val="1"/>
      <w:marLeft w:val="0"/>
      <w:marRight w:val="0"/>
      <w:marTop w:val="0"/>
      <w:marBottom w:val="0"/>
      <w:divBdr>
        <w:top w:val="none" w:sz="0" w:space="0" w:color="auto"/>
        <w:left w:val="none" w:sz="0" w:space="0" w:color="auto"/>
        <w:bottom w:val="none" w:sz="0" w:space="0" w:color="auto"/>
        <w:right w:val="none" w:sz="0" w:space="0" w:color="auto"/>
      </w:divBdr>
    </w:div>
    <w:div w:id="946621899">
      <w:bodyDiv w:val="1"/>
      <w:marLeft w:val="0"/>
      <w:marRight w:val="0"/>
      <w:marTop w:val="0"/>
      <w:marBottom w:val="0"/>
      <w:divBdr>
        <w:top w:val="none" w:sz="0" w:space="0" w:color="auto"/>
        <w:left w:val="none" w:sz="0" w:space="0" w:color="auto"/>
        <w:bottom w:val="none" w:sz="0" w:space="0" w:color="auto"/>
        <w:right w:val="none" w:sz="0" w:space="0" w:color="auto"/>
      </w:divBdr>
    </w:div>
    <w:div w:id="1030372638">
      <w:bodyDiv w:val="1"/>
      <w:marLeft w:val="0"/>
      <w:marRight w:val="0"/>
      <w:marTop w:val="0"/>
      <w:marBottom w:val="0"/>
      <w:divBdr>
        <w:top w:val="none" w:sz="0" w:space="0" w:color="auto"/>
        <w:left w:val="none" w:sz="0" w:space="0" w:color="auto"/>
        <w:bottom w:val="none" w:sz="0" w:space="0" w:color="auto"/>
        <w:right w:val="none" w:sz="0" w:space="0" w:color="auto"/>
      </w:divBdr>
    </w:div>
    <w:div w:id="1036933048">
      <w:bodyDiv w:val="1"/>
      <w:marLeft w:val="0"/>
      <w:marRight w:val="0"/>
      <w:marTop w:val="0"/>
      <w:marBottom w:val="0"/>
      <w:divBdr>
        <w:top w:val="none" w:sz="0" w:space="0" w:color="auto"/>
        <w:left w:val="none" w:sz="0" w:space="0" w:color="auto"/>
        <w:bottom w:val="none" w:sz="0" w:space="0" w:color="auto"/>
        <w:right w:val="none" w:sz="0" w:space="0" w:color="auto"/>
      </w:divBdr>
    </w:div>
    <w:div w:id="1046567200">
      <w:bodyDiv w:val="1"/>
      <w:marLeft w:val="0"/>
      <w:marRight w:val="0"/>
      <w:marTop w:val="0"/>
      <w:marBottom w:val="0"/>
      <w:divBdr>
        <w:top w:val="none" w:sz="0" w:space="0" w:color="auto"/>
        <w:left w:val="none" w:sz="0" w:space="0" w:color="auto"/>
        <w:bottom w:val="none" w:sz="0" w:space="0" w:color="auto"/>
        <w:right w:val="none" w:sz="0" w:space="0" w:color="auto"/>
      </w:divBdr>
    </w:div>
    <w:div w:id="1086078974">
      <w:bodyDiv w:val="1"/>
      <w:marLeft w:val="0"/>
      <w:marRight w:val="0"/>
      <w:marTop w:val="0"/>
      <w:marBottom w:val="0"/>
      <w:divBdr>
        <w:top w:val="none" w:sz="0" w:space="0" w:color="auto"/>
        <w:left w:val="none" w:sz="0" w:space="0" w:color="auto"/>
        <w:bottom w:val="none" w:sz="0" w:space="0" w:color="auto"/>
        <w:right w:val="none" w:sz="0" w:space="0" w:color="auto"/>
      </w:divBdr>
    </w:div>
    <w:div w:id="1116868738">
      <w:bodyDiv w:val="1"/>
      <w:marLeft w:val="0"/>
      <w:marRight w:val="0"/>
      <w:marTop w:val="0"/>
      <w:marBottom w:val="0"/>
      <w:divBdr>
        <w:top w:val="none" w:sz="0" w:space="0" w:color="auto"/>
        <w:left w:val="none" w:sz="0" w:space="0" w:color="auto"/>
        <w:bottom w:val="none" w:sz="0" w:space="0" w:color="auto"/>
        <w:right w:val="none" w:sz="0" w:space="0" w:color="auto"/>
      </w:divBdr>
    </w:div>
    <w:div w:id="1126195992">
      <w:bodyDiv w:val="1"/>
      <w:marLeft w:val="0"/>
      <w:marRight w:val="0"/>
      <w:marTop w:val="0"/>
      <w:marBottom w:val="0"/>
      <w:divBdr>
        <w:top w:val="none" w:sz="0" w:space="0" w:color="auto"/>
        <w:left w:val="none" w:sz="0" w:space="0" w:color="auto"/>
        <w:bottom w:val="none" w:sz="0" w:space="0" w:color="auto"/>
        <w:right w:val="none" w:sz="0" w:space="0" w:color="auto"/>
      </w:divBdr>
    </w:div>
    <w:div w:id="1144394268">
      <w:bodyDiv w:val="1"/>
      <w:marLeft w:val="0"/>
      <w:marRight w:val="0"/>
      <w:marTop w:val="0"/>
      <w:marBottom w:val="0"/>
      <w:divBdr>
        <w:top w:val="none" w:sz="0" w:space="0" w:color="auto"/>
        <w:left w:val="none" w:sz="0" w:space="0" w:color="auto"/>
        <w:bottom w:val="none" w:sz="0" w:space="0" w:color="auto"/>
        <w:right w:val="none" w:sz="0" w:space="0" w:color="auto"/>
      </w:divBdr>
    </w:div>
    <w:div w:id="1177386858">
      <w:bodyDiv w:val="1"/>
      <w:marLeft w:val="0"/>
      <w:marRight w:val="0"/>
      <w:marTop w:val="0"/>
      <w:marBottom w:val="0"/>
      <w:divBdr>
        <w:top w:val="none" w:sz="0" w:space="0" w:color="auto"/>
        <w:left w:val="none" w:sz="0" w:space="0" w:color="auto"/>
        <w:bottom w:val="none" w:sz="0" w:space="0" w:color="auto"/>
        <w:right w:val="none" w:sz="0" w:space="0" w:color="auto"/>
      </w:divBdr>
    </w:div>
    <w:div w:id="1200508202">
      <w:bodyDiv w:val="1"/>
      <w:marLeft w:val="0"/>
      <w:marRight w:val="0"/>
      <w:marTop w:val="0"/>
      <w:marBottom w:val="0"/>
      <w:divBdr>
        <w:top w:val="none" w:sz="0" w:space="0" w:color="auto"/>
        <w:left w:val="none" w:sz="0" w:space="0" w:color="auto"/>
        <w:bottom w:val="none" w:sz="0" w:space="0" w:color="auto"/>
        <w:right w:val="none" w:sz="0" w:space="0" w:color="auto"/>
      </w:divBdr>
    </w:div>
    <w:div w:id="1213928757">
      <w:bodyDiv w:val="1"/>
      <w:marLeft w:val="0"/>
      <w:marRight w:val="0"/>
      <w:marTop w:val="0"/>
      <w:marBottom w:val="0"/>
      <w:divBdr>
        <w:top w:val="none" w:sz="0" w:space="0" w:color="auto"/>
        <w:left w:val="none" w:sz="0" w:space="0" w:color="auto"/>
        <w:bottom w:val="none" w:sz="0" w:space="0" w:color="auto"/>
        <w:right w:val="none" w:sz="0" w:space="0" w:color="auto"/>
      </w:divBdr>
    </w:div>
    <w:div w:id="1229533532">
      <w:bodyDiv w:val="1"/>
      <w:marLeft w:val="0"/>
      <w:marRight w:val="0"/>
      <w:marTop w:val="0"/>
      <w:marBottom w:val="0"/>
      <w:divBdr>
        <w:top w:val="none" w:sz="0" w:space="0" w:color="auto"/>
        <w:left w:val="none" w:sz="0" w:space="0" w:color="auto"/>
        <w:bottom w:val="none" w:sz="0" w:space="0" w:color="auto"/>
        <w:right w:val="none" w:sz="0" w:space="0" w:color="auto"/>
      </w:divBdr>
    </w:div>
    <w:div w:id="1238055994">
      <w:bodyDiv w:val="1"/>
      <w:marLeft w:val="0"/>
      <w:marRight w:val="0"/>
      <w:marTop w:val="0"/>
      <w:marBottom w:val="0"/>
      <w:divBdr>
        <w:top w:val="none" w:sz="0" w:space="0" w:color="auto"/>
        <w:left w:val="none" w:sz="0" w:space="0" w:color="auto"/>
        <w:bottom w:val="none" w:sz="0" w:space="0" w:color="auto"/>
        <w:right w:val="none" w:sz="0" w:space="0" w:color="auto"/>
      </w:divBdr>
    </w:div>
    <w:div w:id="1242520183">
      <w:bodyDiv w:val="1"/>
      <w:marLeft w:val="0"/>
      <w:marRight w:val="0"/>
      <w:marTop w:val="0"/>
      <w:marBottom w:val="0"/>
      <w:divBdr>
        <w:top w:val="none" w:sz="0" w:space="0" w:color="auto"/>
        <w:left w:val="none" w:sz="0" w:space="0" w:color="auto"/>
        <w:bottom w:val="none" w:sz="0" w:space="0" w:color="auto"/>
        <w:right w:val="none" w:sz="0" w:space="0" w:color="auto"/>
      </w:divBdr>
    </w:div>
    <w:div w:id="1251550759">
      <w:bodyDiv w:val="1"/>
      <w:marLeft w:val="0"/>
      <w:marRight w:val="0"/>
      <w:marTop w:val="0"/>
      <w:marBottom w:val="0"/>
      <w:divBdr>
        <w:top w:val="none" w:sz="0" w:space="0" w:color="auto"/>
        <w:left w:val="none" w:sz="0" w:space="0" w:color="auto"/>
        <w:bottom w:val="none" w:sz="0" w:space="0" w:color="auto"/>
        <w:right w:val="none" w:sz="0" w:space="0" w:color="auto"/>
      </w:divBdr>
    </w:div>
    <w:div w:id="1263344252">
      <w:bodyDiv w:val="1"/>
      <w:marLeft w:val="0"/>
      <w:marRight w:val="0"/>
      <w:marTop w:val="0"/>
      <w:marBottom w:val="0"/>
      <w:divBdr>
        <w:top w:val="none" w:sz="0" w:space="0" w:color="auto"/>
        <w:left w:val="none" w:sz="0" w:space="0" w:color="auto"/>
        <w:bottom w:val="none" w:sz="0" w:space="0" w:color="auto"/>
        <w:right w:val="none" w:sz="0" w:space="0" w:color="auto"/>
      </w:divBdr>
    </w:div>
    <w:div w:id="1263411680">
      <w:bodyDiv w:val="1"/>
      <w:marLeft w:val="0"/>
      <w:marRight w:val="0"/>
      <w:marTop w:val="0"/>
      <w:marBottom w:val="0"/>
      <w:divBdr>
        <w:top w:val="none" w:sz="0" w:space="0" w:color="auto"/>
        <w:left w:val="none" w:sz="0" w:space="0" w:color="auto"/>
        <w:bottom w:val="none" w:sz="0" w:space="0" w:color="auto"/>
        <w:right w:val="none" w:sz="0" w:space="0" w:color="auto"/>
      </w:divBdr>
    </w:div>
    <w:div w:id="1266310882">
      <w:bodyDiv w:val="1"/>
      <w:marLeft w:val="0"/>
      <w:marRight w:val="0"/>
      <w:marTop w:val="0"/>
      <w:marBottom w:val="0"/>
      <w:divBdr>
        <w:top w:val="none" w:sz="0" w:space="0" w:color="auto"/>
        <w:left w:val="none" w:sz="0" w:space="0" w:color="auto"/>
        <w:bottom w:val="none" w:sz="0" w:space="0" w:color="auto"/>
        <w:right w:val="none" w:sz="0" w:space="0" w:color="auto"/>
      </w:divBdr>
    </w:div>
    <w:div w:id="1275403456">
      <w:bodyDiv w:val="1"/>
      <w:marLeft w:val="0"/>
      <w:marRight w:val="0"/>
      <w:marTop w:val="0"/>
      <w:marBottom w:val="0"/>
      <w:divBdr>
        <w:top w:val="none" w:sz="0" w:space="0" w:color="auto"/>
        <w:left w:val="none" w:sz="0" w:space="0" w:color="auto"/>
        <w:bottom w:val="none" w:sz="0" w:space="0" w:color="auto"/>
        <w:right w:val="none" w:sz="0" w:space="0" w:color="auto"/>
      </w:divBdr>
    </w:div>
    <w:div w:id="1439834193">
      <w:bodyDiv w:val="1"/>
      <w:marLeft w:val="0"/>
      <w:marRight w:val="0"/>
      <w:marTop w:val="0"/>
      <w:marBottom w:val="0"/>
      <w:divBdr>
        <w:top w:val="none" w:sz="0" w:space="0" w:color="auto"/>
        <w:left w:val="none" w:sz="0" w:space="0" w:color="auto"/>
        <w:bottom w:val="none" w:sz="0" w:space="0" w:color="auto"/>
        <w:right w:val="none" w:sz="0" w:space="0" w:color="auto"/>
      </w:divBdr>
    </w:div>
    <w:div w:id="1446342023">
      <w:bodyDiv w:val="1"/>
      <w:marLeft w:val="0"/>
      <w:marRight w:val="0"/>
      <w:marTop w:val="0"/>
      <w:marBottom w:val="0"/>
      <w:divBdr>
        <w:top w:val="none" w:sz="0" w:space="0" w:color="auto"/>
        <w:left w:val="none" w:sz="0" w:space="0" w:color="auto"/>
        <w:bottom w:val="none" w:sz="0" w:space="0" w:color="auto"/>
        <w:right w:val="none" w:sz="0" w:space="0" w:color="auto"/>
      </w:divBdr>
    </w:div>
    <w:div w:id="1462532157">
      <w:bodyDiv w:val="1"/>
      <w:marLeft w:val="0"/>
      <w:marRight w:val="0"/>
      <w:marTop w:val="0"/>
      <w:marBottom w:val="0"/>
      <w:divBdr>
        <w:top w:val="none" w:sz="0" w:space="0" w:color="auto"/>
        <w:left w:val="none" w:sz="0" w:space="0" w:color="auto"/>
        <w:bottom w:val="none" w:sz="0" w:space="0" w:color="auto"/>
        <w:right w:val="none" w:sz="0" w:space="0" w:color="auto"/>
      </w:divBdr>
    </w:div>
    <w:div w:id="1475560878">
      <w:bodyDiv w:val="1"/>
      <w:marLeft w:val="0"/>
      <w:marRight w:val="0"/>
      <w:marTop w:val="0"/>
      <w:marBottom w:val="0"/>
      <w:divBdr>
        <w:top w:val="none" w:sz="0" w:space="0" w:color="auto"/>
        <w:left w:val="none" w:sz="0" w:space="0" w:color="auto"/>
        <w:bottom w:val="none" w:sz="0" w:space="0" w:color="auto"/>
        <w:right w:val="none" w:sz="0" w:space="0" w:color="auto"/>
      </w:divBdr>
    </w:div>
    <w:div w:id="1602102348">
      <w:bodyDiv w:val="1"/>
      <w:marLeft w:val="0"/>
      <w:marRight w:val="0"/>
      <w:marTop w:val="0"/>
      <w:marBottom w:val="0"/>
      <w:divBdr>
        <w:top w:val="none" w:sz="0" w:space="0" w:color="auto"/>
        <w:left w:val="none" w:sz="0" w:space="0" w:color="auto"/>
        <w:bottom w:val="none" w:sz="0" w:space="0" w:color="auto"/>
        <w:right w:val="none" w:sz="0" w:space="0" w:color="auto"/>
      </w:divBdr>
    </w:div>
    <w:div w:id="1606883129">
      <w:bodyDiv w:val="1"/>
      <w:marLeft w:val="0"/>
      <w:marRight w:val="0"/>
      <w:marTop w:val="0"/>
      <w:marBottom w:val="0"/>
      <w:divBdr>
        <w:top w:val="none" w:sz="0" w:space="0" w:color="auto"/>
        <w:left w:val="none" w:sz="0" w:space="0" w:color="auto"/>
        <w:bottom w:val="none" w:sz="0" w:space="0" w:color="auto"/>
        <w:right w:val="none" w:sz="0" w:space="0" w:color="auto"/>
      </w:divBdr>
    </w:div>
    <w:div w:id="1616667657">
      <w:bodyDiv w:val="1"/>
      <w:marLeft w:val="0"/>
      <w:marRight w:val="0"/>
      <w:marTop w:val="0"/>
      <w:marBottom w:val="0"/>
      <w:divBdr>
        <w:top w:val="none" w:sz="0" w:space="0" w:color="auto"/>
        <w:left w:val="none" w:sz="0" w:space="0" w:color="auto"/>
        <w:bottom w:val="none" w:sz="0" w:space="0" w:color="auto"/>
        <w:right w:val="none" w:sz="0" w:space="0" w:color="auto"/>
      </w:divBdr>
    </w:div>
    <w:div w:id="1625309611">
      <w:bodyDiv w:val="1"/>
      <w:marLeft w:val="0"/>
      <w:marRight w:val="0"/>
      <w:marTop w:val="0"/>
      <w:marBottom w:val="0"/>
      <w:divBdr>
        <w:top w:val="none" w:sz="0" w:space="0" w:color="auto"/>
        <w:left w:val="none" w:sz="0" w:space="0" w:color="auto"/>
        <w:bottom w:val="none" w:sz="0" w:space="0" w:color="auto"/>
        <w:right w:val="none" w:sz="0" w:space="0" w:color="auto"/>
      </w:divBdr>
    </w:div>
    <w:div w:id="1644385249">
      <w:bodyDiv w:val="1"/>
      <w:marLeft w:val="0"/>
      <w:marRight w:val="0"/>
      <w:marTop w:val="0"/>
      <w:marBottom w:val="0"/>
      <w:divBdr>
        <w:top w:val="none" w:sz="0" w:space="0" w:color="auto"/>
        <w:left w:val="none" w:sz="0" w:space="0" w:color="auto"/>
        <w:bottom w:val="none" w:sz="0" w:space="0" w:color="auto"/>
        <w:right w:val="none" w:sz="0" w:space="0" w:color="auto"/>
      </w:divBdr>
    </w:div>
    <w:div w:id="1692413038">
      <w:bodyDiv w:val="1"/>
      <w:marLeft w:val="0"/>
      <w:marRight w:val="0"/>
      <w:marTop w:val="0"/>
      <w:marBottom w:val="0"/>
      <w:divBdr>
        <w:top w:val="none" w:sz="0" w:space="0" w:color="auto"/>
        <w:left w:val="none" w:sz="0" w:space="0" w:color="auto"/>
        <w:bottom w:val="none" w:sz="0" w:space="0" w:color="auto"/>
        <w:right w:val="none" w:sz="0" w:space="0" w:color="auto"/>
      </w:divBdr>
    </w:div>
    <w:div w:id="1699743391">
      <w:bodyDiv w:val="1"/>
      <w:marLeft w:val="0"/>
      <w:marRight w:val="0"/>
      <w:marTop w:val="0"/>
      <w:marBottom w:val="0"/>
      <w:divBdr>
        <w:top w:val="none" w:sz="0" w:space="0" w:color="auto"/>
        <w:left w:val="none" w:sz="0" w:space="0" w:color="auto"/>
        <w:bottom w:val="none" w:sz="0" w:space="0" w:color="auto"/>
        <w:right w:val="none" w:sz="0" w:space="0" w:color="auto"/>
      </w:divBdr>
    </w:div>
    <w:div w:id="1702853725">
      <w:bodyDiv w:val="1"/>
      <w:marLeft w:val="0"/>
      <w:marRight w:val="0"/>
      <w:marTop w:val="0"/>
      <w:marBottom w:val="0"/>
      <w:divBdr>
        <w:top w:val="none" w:sz="0" w:space="0" w:color="auto"/>
        <w:left w:val="none" w:sz="0" w:space="0" w:color="auto"/>
        <w:bottom w:val="none" w:sz="0" w:space="0" w:color="auto"/>
        <w:right w:val="none" w:sz="0" w:space="0" w:color="auto"/>
      </w:divBdr>
    </w:div>
    <w:div w:id="1730763672">
      <w:bodyDiv w:val="1"/>
      <w:marLeft w:val="0"/>
      <w:marRight w:val="0"/>
      <w:marTop w:val="0"/>
      <w:marBottom w:val="0"/>
      <w:divBdr>
        <w:top w:val="none" w:sz="0" w:space="0" w:color="auto"/>
        <w:left w:val="none" w:sz="0" w:space="0" w:color="auto"/>
        <w:bottom w:val="none" w:sz="0" w:space="0" w:color="auto"/>
        <w:right w:val="none" w:sz="0" w:space="0" w:color="auto"/>
      </w:divBdr>
    </w:div>
    <w:div w:id="1732994741">
      <w:bodyDiv w:val="1"/>
      <w:marLeft w:val="0"/>
      <w:marRight w:val="0"/>
      <w:marTop w:val="0"/>
      <w:marBottom w:val="0"/>
      <w:divBdr>
        <w:top w:val="none" w:sz="0" w:space="0" w:color="auto"/>
        <w:left w:val="none" w:sz="0" w:space="0" w:color="auto"/>
        <w:bottom w:val="none" w:sz="0" w:space="0" w:color="auto"/>
        <w:right w:val="none" w:sz="0" w:space="0" w:color="auto"/>
      </w:divBdr>
    </w:div>
    <w:div w:id="1742218288">
      <w:bodyDiv w:val="1"/>
      <w:marLeft w:val="0"/>
      <w:marRight w:val="0"/>
      <w:marTop w:val="0"/>
      <w:marBottom w:val="0"/>
      <w:divBdr>
        <w:top w:val="none" w:sz="0" w:space="0" w:color="auto"/>
        <w:left w:val="none" w:sz="0" w:space="0" w:color="auto"/>
        <w:bottom w:val="none" w:sz="0" w:space="0" w:color="auto"/>
        <w:right w:val="none" w:sz="0" w:space="0" w:color="auto"/>
      </w:divBdr>
    </w:div>
    <w:div w:id="1756783569">
      <w:bodyDiv w:val="1"/>
      <w:marLeft w:val="0"/>
      <w:marRight w:val="0"/>
      <w:marTop w:val="0"/>
      <w:marBottom w:val="0"/>
      <w:divBdr>
        <w:top w:val="none" w:sz="0" w:space="0" w:color="auto"/>
        <w:left w:val="none" w:sz="0" w:space="0" w:color="auto"/>
        <w:bottom w:val="none" w:sz="0" w:space="0" w:color="auto"/>
        <w:right w:val="none" w:sz="0" w:space="0" w:color="auto"/>
      </w:divBdr>
    </w:div>
    <w:div w:id="1762874835">
      <w:bodyDiv w:val="1"/>
      <w:marLeft w:val="0"/>
      <w:marRight w:val="0"/>
      <w:marTop w:val="0"/>
      <w:marBottom w:val="0"/>
      <w:divBdr>
        <w:top w:val="none" w:sz="0" w:space="0" w:color="auto"/>
        <w:left w:val="none" w:sz="0" w:space="0" w:color="auto"/>
        <w:bottom w:val="none" w:sz="0" w:space="0" w:color="auto"/>
        <w:right w:val="none" w:sz="0" w:space="0" w:color="auto"/>
      </w:divBdr>
    </w:div>
    <w:div w:id="1908832359">
      <w:bodyDiv w:val="1"/>
      <w:marLeft w:val="0"/>
      <w:marRight w:val="0"/>
      <w:marTop w:val="0"/>
      <w:marBottom w:val="0"/>
      <w:divBdr>
        <w:top w:val="none" w:sz="0" w:space="0" w:color="auto"/>
        <w:left w:val="none" w:sz="0" w:space="0" w:color="auto"/>
        <w:bottom w:val="none" w:sz="0" w:space="0" w:color="auto"/>
        <w:right w:val="none" w:sz="0" w:space="0" w:color="auto"/>
      </w:divBdr>
    </w:div>
    <w:div w:id="1917399052">
      <w:bodyDiv w:val="1"/>
      <w:marLeft w:val="0"/>
      <w:marRight w:val="0"/>
      <w:marTop w:val="0"/>
      <w:marBottom w:val="0"/>
      <w:divBdr>
        <w:top w:val="none" w:sz="0" w:space="0" w:color="auto"/>
        <w:left w:val="none" w:sz="0" w:space="0" w:color="auto"/>
        <w:bottom w:val="none" w:sz="0" w:space="0" w:color="auto"/>
        <w:right w:val="none" w:sz="0" w:space="0" w:color="auto"/>
      </w:divBdr>
    </w:div>
    <w:div w:id="1939218392">
      <w:bodyDiv w:val="1"/>
      <w:marLeft w:val="0"/>
      <w:marRight w:val="0"/>
      <w:marTop w:val="0"/>
      <w:marBottom w:val="0"/>
      <w:divBdr>
        <w:top w:val="none" w:sz="0" w:space="0" w:color="auto"/>
        <w:left w:val="none" w:sz="0" w:space="0" w:color="auto"/>
        <w:bottom w:val="none" w:sz="0" w:space="0" w:color="auto"/>
        <w:right w:val="none" w:sz="0" w:space="0" w:color="auto"/>
      </w:divBdr>
    </w:div>
    <w:div w:id="1950307875">
      <w:bodyDiv w:val="1"/>
      <w:marLeft w:val="0"/>
      <w:marRight w:val="0"/>
      <w:marTop w:val="0"/>
      <w:marBottom w:val="0"/>
      <w:divBdr>
        <w:top w:val="none" w:sz="0" w:space="0" w:color="auto"/>
        <w:left w:val="none" w:sz="0" w:space="0" w:color="auto"/>
        <w:bottom w:val="none" w:sz="0" w:space="0" w:color="auto"/>
        <w:right w:val="none" w:sz="0" w:space="0" w:color="auto"/>
      </w:divBdr>
    </w:div>
    <w:div w:id="2029328777">
      <w:bodyDiv w:val="1"/>
      <w:marLeft w:val="0"/>
      <w:marRight w:val="0"/>
      <w:marTop w:val="0"/>
      <w:marBottom w:val="0"/>
      <w:divBdr>
        <w:top w:val="none" w:sz="0" w:space="0" w:color="auto"/>
        <w:left w:val="none" w:sz="0" w:space="0" w:color="auto"/>
        <w:bottom w:val="none" w:sz="0" w:space="0" w:color="auto"/>
        <w:right w:val="none" w:sz="0" w:space="0" w:color="auto"/>
      </w:divBdr>
    </w:div>
    <w:div w:id="2035839243">
      <w:bodyDiv w:val="1"/>
      <w:marLeft w:val="0"/>
      <w:marRight w:val="0"/>
      <w:marTop w:val="0"/>
      <w:marBottom w:val="0"/>
      <w:divBdr>
        <w:top w:val="none" w:sz="0" w:space="0" w:color="auto"/>
        <w:left w:val="none" w:sz="0" w:space="0" w:color="auto"/>
        <w:bottom w:val="none" w:sz="0" w:space="0" w:color="auto"/>
        <w:right w:val="none" w:sz="0" w:space="0" w:color="auto"/>
      </w:divBdr>
    </w:div>
    <w:div w:id="2053116417">
      <w:bodyDiv w:val="1"/>
      <w:marLeft w:val="0"/>
      <w:marRight w:val="0"/>
      <w:marTop w:val="0"/>
      <w:marBottom w:val="0"/>
      <w:divBdr>
        <w:top w:val="none" w:sz="0" w:space="0" w:color="auto"/>
        <w:left w:val="none" w:sz="0" w:space="0" w:color="auto"/>
        <w:bottom w:val="none" w:sz="0" w:space="0" w:color="auto"/>
        <w:right w:val="none" w:sz="0" w:space="0" w:color="auto"/>
      </w:divBdr>
    </w:div>
    <w:div w:id="2055694684">
      <w:bodyDiv w:val="1"/>
      <w:marLeft w:val="0"/>
      <w:marRight w:val="0"/>
      <w:marTop w:val="0"/>
      <w:marBottom w:val="0"/>
      <w:divBdr>
        <w:top w:val="none" w:sz="0" w:space="0" w:color="auto"/>
        <w:left w:val="none" w:sz="0" w:space="0" w:color="auto"/>
        <w:bottom w:val="none" w:sz="0" w:space="0" w:color="auto"/>
        <w:right w:val="none" w:sz="0" w:space="0" w:color="auto"/>
      </w:divBdr>
    </w:div>
    <w:div w:id="2065567318">
      <w:bodyDiv w:val="1"/>
      <w:marLeft w:val="0"/>
      <w:marRight w:val="0"/>
      <w:marTop w:val="0"/>
      <w:marBottom w:val="0"/>
      <w:divBdr>
        <w:top w:val="none" w:sz="0" w:space="0" w:color="auto"/>
        <w:left w:val="none" w:sz="0" w:space="0" w:color="auto"/>
        <w:bottom w:val="none" w:sz="0" w:space="0" w:color="auto"/>
        <w:right w:val="none" w:sz="0" w:space="0" w:color="auto"/>
      </w:divBdr>
    </w:div>
    <w:div w:id="2083334443">
      <w:bodyDiv w:val="1"/>
      <w:marLeft w:val="0"/>
      <w:marRight w:val="0"/>
      <w:marTop w:val="0"/>
      <w:marBottom w:val="0"/>
      <w:divBdr>
        <w:top w:val="none" w:sz="0" w:space="0" w:color="auto"/>
        <w:left w:val="none" w:sz="0" w:space="0" w:color="auto"/>
        <w:bottom w:val="none" w:sz="0" w:space="0" w:color="auto"/>
        <w:right w:val="none" w:sz="0" w:space="0" w:color="auto"/>
      </w:divBdr>
    </w:div>
    <w:div w:id="2093890365">
      <w:bodyDiv w:val="1"/>
      <w:marLeft w:val="0"/>
      <w:marRight w:val="0"/>
      <w:marTop w:val="0"/>
      <w:marBottom w:val="0"/>
      <w:divBdr>
        <w:top w:val="none" w:sz="0" w:space="0" w:color="auto"/>
        <w:left w:val="none" w:sz="0" w:space="0" w:color="auto"/>
        <w:bottom w:val="none" w:sz="0" w:space="0" w:color="auto"/>
        <w:right w:val="none" w:sz="0" w:space="0" w:color="auto"/>
      </w:divBdr>
    </w:div>
    <w:div w:id="2102792731">
      <w:bodyDiv w:val="1"/>
      <w:marLeft w:val="0"/>
      <w:marRight w:val="0"/>
      <w:marTop w:val="0"/>
      <w:marBottom w:val="0"/>
      <w:divBdr>
        <w:top w:val="none" w:sz="0" w:space="0" w:color="auto"/>
        <w:left w:val="none" w:sz="0" w:space="0" w:color="auto"/>
        <w:bottom w:val="none" w:sz="0" w:space="0" w:color="auto"/>
        <w:right w:val="none" w:sz="0" w:space="0" w:color="auto"/>
      </w:divBdr>
    </w:div>
    <w:div w:id="21120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9882C-935C-40FD-A93A-6A5590CA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407</Words>
  <Characters>2321</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신시아</dc:creator>
  <cp:keywords/>
  <dc:description/>
  <cp:lastModifiedBy>user</cp:lastModifiedBy>
  <cp:revision>2</cp:revision>
  <dcterms:created xsi:type="dcterms:W3CDTF">2025-10-29T01:34:00Z</dcterms:created>
  <dcterms:modified xsi:type="dcterms:W3CDTF">2025-10-29T01:34:00Z</dcterms:modified>
</cp:coreProperties>
</file>