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62"/>
        <w:gridCol w:w="1157"/>
        <w:gridCol w:w="898"/>
        <w:gridCol w:w="587"/>
        <w:gridCol w:w="888"/>
        <w:gridCol w:w="430"/>
        <w:gridCol w:w="2131"/>
        <w:gridCol w:w="6"/>
      </w:tblGrid>
      <w:tr w:rsidR="001769B4" w14:paraId="29E82E5E" w14:textId="77777777">
        <w:trPr>
          <w:gridAfter w:val="1"/>
          <w:wAfter w:w="6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9CFF79" w14:textId="77777777" w:rsidR="001769B4" w:rsidRDefault="00516415">
            <w:pPr>
              <w:wordWrap/>
              <w:snapToGrid w:val="0"/>
              <w:spacing w:after="0" w:line="36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</w:rPr>
              <w:drawing>
                <wp:inline distT="0" distB="0" distL="0" distR="0" wp14:anchorId="2A8294FA" wp14:editId="6E99F6FC">
                  <wp:extent cx="1387475" cy="28448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1902F" w14:textId="77777777" w:rsidR="001769B4" w:rsidRDefault="00516415" w:rsidP="006C42CC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보 도 자 료</w:t>
            </w:r>
          </w:p>
        </w:tc>
        <w:tc>
          <w:tcPr>
            <w:tcW w:w="25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54301" w14:textId="77777777" w:rsidR="001769B4" w:rsidRDefault="00516415">
            <w:pPr>
              <w:wordWrap/>
              <w:spacing w:after="0" w:line="36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23A51C48" wp14:editId="103ABE04">
                  <wp:extent cx="891540" cy="556260"/>
                  <wp:effectExtent l="0" t="0" r="0" b="0"/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9B4" w14:paraId="763CD11B" w14:textId="77777777">
        <w:trPr>
          <w:gridAfter w:val="1"/>
          <w:wAfter w:w="6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79E0B" w14:textId="77777777" w:rsidR="001769B4" w:rsidRDefault="001769B4">
            <w:pPr>
              <w:wordWrap/>
              <w:snapToGrid w:val="0"/>
              <w:spacing w:before="240" w:after="0" w:line="360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</w:rPr>
            </w:pPr>
          </w:p>
        </w:tc>
        <w:tc>
          <w:tcPr>
            <w:tcW w:w="403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586FA4B" w14:textId="77777777" w:rsidR="001769B4" w:rsidRDefault="00516415">
            <w:pPr>
              <w:wordWrap/>
              <w:snapToGrid w:val="0"/>
              <w:spacing w:before="240" w:after="0" w:line="360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사진 있음</w:t>
            </w:r>
            <w:r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 xml:space="preserve">□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 없음</w:t>
            </w:r>
          </w:p>
        </w:tc>
      </w:tr>
      <w:tr w:rsidR="001769B4" w14:paraId="18A4E4B8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2EEC0D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2704A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배포 후 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A77E3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배포 일자</w:t>
            </w:r>
          </w:p>
        </w:tc>
        <w:tc>
          <w:tcPr>
            <w:tcW w:w="4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16115C" w14:textId="4896E121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bookmarkStart w:id="0" w:name="_top"/>
            <w:bookmarkEnd w:id="0"/>
            <w:r>
              <w:rPr>
                <w:sz w:val="18"/>
                <w:szCs w:val="18"/>
              </w:rPr>
              <w:t>2026.06.1</w:t>
            </w:r>
            <w:r w:rsidR="00C04251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(</w:t>
            </w:r>
            <w:r w:rsidR="00C04251">
              <w:rPr>
                <w:rFonts w:hint="eastAsia"/>
                <w:sz w:val="18"/>
                <w:szCs w:val="18"/>
              </w:rPr>
              <w:t>목</w:t>
            </w:r>
            <w:r>
              <w:rPr>
                <w:sz w:val="18"/>
                <w:szCs w:val="18"/>
              </w:rPr>
              <w:t>)</w:t>
            </w:r>
          </w:p>
        </w:tc>
      </w:tr>
      <w:tr w:rsidR="001769B4" w14:paraId="23F15810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E728B6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174A2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전략기획부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B42C43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책임자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12F623" w14:textId="77777777" w:rsidR="001769B4" w:rsidRDefault="00516415" w:rsidP="00C04251">
            <w:pPr>
              <w:tabs>
                <w:tab w:val="left" w:pos="531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김소연 부장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79507D" w14:textId="77777777" w:rsidR="001769B4" w:rsidRDefault="00516415" w:rsidP="00C0425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02-760-9714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11B8F4" w14:textId="44C4D52B" w:rsidR="001769B4" w:rsidRDefault="00181935" w:rsidP="00181935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1769B4" w14:paraId="2901F7B8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C151B" w14:textId="77777777" w:rsidR="001769B4" w:rsidRDefault="001769B4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2AEF6" w14:textId="77777777" w:rsidR="001769B4" w:rsidRDefault="001769B4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EDA79" w14:textId="77777777" w:rsidR="001769B4" w:rsidRDefault="00516415" w:rsidP="00C04251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E03C43" w14:textId="68E27A68" w:rsidR="001769B4" w:rsidRDefault="00181935" w:rsidP="00181935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483D3" w14:textId="77777777" w:rsidR="001769B4" w:rsidRDefault="00516415" w:rsidP="00C0425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02-760-9760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1F2F2" w14:textId="0B4DE2AD" w:rsidR="001769B4" w:rsidRDefault="00181935" w:rsidP="00181935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1769B4" w14:paraId="67489BCE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77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92476" w14:textId="77777777" w:rsidR="001769B4" w:rsidRDefault="001769B4">
            <w:pPr>
              <w:spacing w:after="0" w:line="36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1769B4" w14:paraId="12A0F0B5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vAlign w:val="center"/>
          </w:tcPr>
          <w:p w14:paraId="678E1EFA" w14:textId="14C83FEE" w:rsidR="001769B4" w:rsidRDefault="00516415" w:rsidP="00C04251">
            <w:pPr>
              <w:shd w:val="clear" w:color="auto" w:fill="F2F2F2"/>
              <w:spacing w:after="0" w:line="240" w:lineRule="auto"/>
              <w:jc w:val="center"/>
              <w:rPr>
                <w:rFonts w:ascii="HY헤드라인M" w:eastAsia="HY헤드라인M"/>
                <w:sz w:val="36"/>
                <w:szCs w:val="36"/>
              </w:rPr>
            </w:pPr>
            <w:r>
              <w:rPr>
                <w:rFonts w:ascii="HY헤드라인M" w:eastAsia="HY헤드라인M"/>
                <w:sz w:val="36"/>
                <w:szCs w:val="36"/>
              </w:rPr>
              <w:t>“</w:t>
            </w:r>
            <w:r>
              <w:rPr>
                <w:rFonts w:ascii="HY헤드라인M" w:eastAsia="HY헤드라인M"/>
                <w:sz w:val="36"/>
                <w:szCs w:val="36"/>
              </w:rPr>
              <w:t>보고, 느끼고, 경험하고</w:t>
            </w:r>
            <w:r>
              <w:rPr>
                <w:rFonts w:ascii="HY헤드라인M" w:eastAsia="HY헤드라인M"/>
                <w:sz w:val="36"/>
                <w:szCs w:val="36"/>
              </w:rPr>
              <w:t>”</w:t>
            </w:r>
            <w:r w:rsidR="006C42CC">
              <w:rPr>
                <w:rFonts w:ascii="HY헤드라인M" w:eastAsia="HY헤드라인M" w:hint="eastAsia"/>
                <w:sz w:val="36"/>
                <w:szCs w:val="36"/>
              </w:rPr>
              <w:t>…</w:t>
            </w:r>
          </w:p>
          <w:p w14:paraId="5247414C" w14:textId="77777777" w:rsidR="001769B4" w:rsidRDefault="00516415" w:rsidP="00C04251">
            <w:pPr>
              <w:shd w:val="clear" w:color="auto" w:fill="F2F2F2"/>
              <w:spacing w:after="0" w:line="240" w:lineRule="auto"/>
              <w:jc w:val="center"/>
              <w:rPr>
                <w:b/>
                <w:bCs/>
                <w:sz w:val="366"/>
                <w:szCs w:val="366"/>
              </w:rPr>
            </w:pPr>
            <w:r>
              <w:rPr>
                <w:rFonts w:ascii="HY헤드라인M" w:eastAsia="HY헤드라인M"/>
                <w:sz w:val="36"/>
                <w:szCs w:val="36"/>
              </w:rPr>
              <w:t>장애예술인 창작물 우선구매제도 설명회 24일 개최</w:t>
            </w:r>
          </w:p>
        </w:tc>
      </w:tr>
      <w:tr w:rsidR="001769B4" w14:paraId="224D6412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F90A" w14:textId="4E77EB12" w:rsidR="001769B4" w:rsidRDefault="00516415">
            <w:pPr>
              <w:pStyle w:val="aa"/>
              <w:spacing w:line="276" w:lineRule="auto"/>
              <w:ind w:left="229" w:hanging="229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우선구매기관 대상 맞춤형 설명회</w:t>
            </w:r>
            <w:r w:rsidR="00C67254" w:rsidRPr="00C67254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…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창작물 전시 및 현장 구매 연계</w:t>
            </w:r>
          </w:p>
          <w:p w14:paraId="61E4D1B1" w14:textId="543B729D" w:rsidR="001769B4" w:rsidRDefault="00516415" w:rsidP="00C04251">
            <w:pPr>
              <w:pStyle w:val="aa"/>
              <w:spacing w:line="276" w:lineRule="auto"/>
              <w:rPr>
                <w:rFonts w:ascii="맑은 고딕" w:eastAsia="맑은 고딕" w:hAnsi="맑은 고딕" w:cs="맑은 고딕"/>
                <w:spacing w:val="-4"/>
                <w:w w:val="10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장애예술인 창작물 우선구매제도 활성화를 위한 실무 중심 설명회 마련</w:t>
            </w:r>
          </w:p>
        </w:tc>
      </w:tr>
    </w:tbl>
    <w:p w14:paraId="0E04C82E" w14:textId="77777777" w:rsidR="001769B4" w:rsidRPr="00C04251" w:rsidRDefault="001769B4" w:rsidP="00C04251">
      <w:pPr>
        <w:spacing w:after="0" w:line="240" w:lineRule="auto"/>
        <w:rPr>
          <w:rFonts w:ascii="맑은 고딕" w:eastAsia="맑은 고딕" w:hAnsi="맑은 고딕" w:cs="맑은 고딕"/>
          <w:sz w:val="24"/>
          <w:szCs w:val="24"/>
        </w:rPr>
      </w:pPr>
    </w:p>
    <w:p w14:paraId="2B54BECD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장애예술인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창작물 우선구매제도에 대한 이해를 높이고 공공기관의 제도 참여를 확대하기 위한 실무 중심 설명회가 열린다.</w:t>
      </w:r>
    </w:p>
    <w:p w14:paraId="6D2893E4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48BE855E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한국장애인문화예술원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(이사장 </w:t>
      </w:r>
      <w:proofErr w:type="spellStart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방귀희</w:t>
      </w:r>
      <w:proofErr w:type="spell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, 이하 </w:t>
      </w:r>
      <w:proofErr w:type="spellStart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장문원</w:t>
      </w:r>
      <w:proofErr w:type="spell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)은 오는 6월 24일(수) 오후 2시 우선구매기관을 대상으로 ‘장애예술인 창작물 우선구매 설명회’</w:t>
      </w:r>
      <w:proofErr w:type="spellStart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를</w:t>
      </w:r>
      <w:proofErr w:type="spell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개최한다고 밝혔다.</w:t>
      </w:r>
    </w:p>
    <w:p w14:paraId="500F4495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74C6F55F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장애예술인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창작물 우선구매제도는 ‘장애예술인 문화예술 활동 지원에 관한 법률’에 따라 국가기관, 지방자치단체 및 공공기관 등이 장애예술인의 미술품·공예품·공연 등을 우선적으로 구매하도록 권장하는 제도다. 이를 통해 장애예술인의 판로를 확대하고 지속 가능한 창작활동 기반을 조성하는 것을 목적으로 한다.</w:t>
      </w:r>
    </w:p>
    <w:p w14:paraId="0FC03746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5C153259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이번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행사는 올해 6월부터 10월까지 총 3회에 걸쳐 진행되는 오프라인 기관 방문·초청 설명회의 첫 시작이다. 단순한 제도 안내를 넘어 참여자들이 장애예술인의 창작물을 직접 관람하고 현장에서 구매 상담까지 받을 수 있는 전시 연계형 프로그램으로 운영될 예정이다.</w:t>
      </w:r>
    </w:p>
    <w:p w14:paraId="343969D5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199DE0A1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이를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위해 장문원은 우선구매기관을 대상으로 장애예술인 창작물 우선구매제도 안내 및 실적 제출 방법, 우수 사례 등 설명회를 진행하는 한편 현장에 장애예술인들의 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lastRenderedPageBreak/>
        <w:t>다양한 창작물을 전시해 공공기관 관계자들이 작품을 직접 살펴보고 현장 상담을 진행할 수 있도록 지원할 예정이다.</w:t>
      </w:r>
    </w:p>
    <w:p w14:paraId="58BF4891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3D4FD8D7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행사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이후에도 실질적인 제도 참여와 성과 창출을 위한 지원이 이어진다. 설명회 참여 기관을 대상으로 우선구매 실적 제출 연계 지원을 제공하고, 향후 성과공유회 등 후속 프로그램을 운영해 우수 사례를 확산하고 지속적인 참여를 독려할 계획이다.</w:t>
      </w:r>
    </w:p>
    <w:p w14:paraId="3B3E74BE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66115F2F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장문원은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이번 설명회는 복잡하게 느껴질 수 있는 제도를 보다 쉽게 이해하는 것은 물론 장애예술인들의 우수한 창작물을 직접 경험할 수 있는 자리라며, 공공 영역에서 장애예술인 창작물 우선구매가 더욱 활성화될 수 있도록 우선구매기관의 많은 관심과 참여를 바란다고 말했다.</w:t>
      </w:r>
    </w:p>
    <w:p w14:paraId="437D76D3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3F4453F2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설명회는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 창작물 우선구매제도 대상기관을 대상으로 운영하고 있으며, 관련 기관에는 공문 및 안내 메일을 통해 신청 방법을 안내하고 있다.</w:t>
      </w:r>
    </w:p>
    <w:p w14:paraId="3B5535D8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4EFF6B85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◇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설명회 개요</w:t>
      </w:r>
    </w:p>
    <w:p w14:paraId="37CCB52B" w14:textId="1BCEA271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w w:val="100"/>
          <w:sz w:val="24"/>
          <w:szCs w:val="24"/>
        </w:rPr>
        <w:t xml:space="preserve">∙ </w:t>
      </w:r>
      <w:proofErr w:type="spellStart"/>
      <w:proofErr w:type="gramStart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행사명</w:t>
      </w:r>
      <w:proofErr w:type="spell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:</w:t>
      </w:r>
      <w:proofErr w:type="gram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 창작물 우선구매제도 설명회 </w:t>
      </w:r>
    </w:p>
    <w:p w14:paraId="434F0305" w14:textId="1F712E8F" w:rsidR="00C67254" w:rsidRPr="00C67254" w:rsidRDefault="00C67254" w:rsidP="00C67254">
      <w:pPr>
        <w:pStyle w:val="aa"/>
        <w:wordWrap/>
        <w:spacing w:line="240" w:lineRule="auto"/>
        <w:ind w:firstLineChars="100" w:firstLine="240"/>
        <w:rPr>
          <w:rFonts w:ascii="맑은 고딕" w:eastAsia="맑은 고딕" w:hAnsi="맑은 고딕" w:cs="맑은 고딕"/>
          <w:w w:val="100"/>
          <w:sz w:val="24"/>
          <w:szCs w:val="24"/>
        </w:rPr>
      </w:pPr>
      <w:proofErr w:type="gramStart"/>
      <w:r>
        <w:rPr>
          <w:rFonts w:ascii="맑은 고딕" w:eastAsia="맑은 고딕" w:hAnsi="맑은 고딕" w:cs="맑은 고딕" w:hint="eastAsia"/>
          <w:w w:val="100"/>
          <w:sz w:val="24"/>
          <w:szCs w:val="24"/>
        </w:rPr>
        <w:t xml:space="preserve">∙ 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기</w:t>
      </w:r>
      <w:proofErr w:type="gram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 간 : 2026년 6월 24일(수) 14시~16시</w:t>
      </w:r>
    </w:p>
    <w:p w14:paraId="4933ACD5" w14:textId="5413D63A" w:rsidR="00C67254" w:rsidRPr="00C67254" w:rsidRDefault="00C67254" w:rsidP="00C67254">
      <w:pPr>
        <w:pStyle w:val="aa"/>
        <w:wordWrap/>
        <w:spacing w:line="240" w:lineRule="auto"/>
        <w:ind w:firstLineChars="100" w:firstLine="240"/>
        <w:rPr>
          <w:rFonts w:ascii="맑은 고딕" w:eastAsia="맑은 고딕" w:hAnsi="맑은 고딕" w:cs="맑은 고딕"/>
          <w:w w:val="100"/>
          <w:sz w:val="24"/>
          <w:szCs w:val="24"/>
        </w:rPr>
      </w:pPr>
      <w:proofErr w:type="gramStart"/>
      <w:r>
        <w:rPr>
          <w:rFonts w:ascii="맑은 고딕" w:eastAsia="맑은 고딕" w:hAnsi="맑은 고딕" w:cs="맑은 고딕" w:hint="eastAsia"/>
          <w:w w:val="100"/>
          <w:sz w:val="24"/>
          <w:szCs w:val="24"/>
        </w:rPr>
        <w:t xml:space="preserve">∙ 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</w:t>
      </w:r>
      <w:proofErr w:type="gram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 소 : 모두미술공간 세미나실 (서울시 중구 한강대로 416 별관 5층)</w:t>
      </w:r>
    </w:p>
    <w:p w14:paraId="5E7A554C" w14:textId="70EF957B" w:rsidR="00C67254" w:rsidRPr="00C67254" w:rsidRDefault="00C67254" w:rsidP="00C67254">
      <w:pPr>
        <w:pStyle w:val="aa"/>
        <w:wordWrap/>
        <w:spacing w:line="240" w:lineRule="auto"/>
        <w:ind w:firstLineChars="100" w:firstLine="240"/>
        <w:rPr>
          <w:rFonts w:ascii="맑은 고딕" w:eastAsia="맑은 고딕" w:hAnsi="맑은 고딕" w:cs="맑은 고딕"/>
          <w:w w:val="100"/>
          <w:sz w:val="24"/>
          <w:szCs w:val="24"/>
        </w:rPr>
      </w:pPr>
      <w:proofErr w:type="gramStart"/>
      <w:r>
        <w:rPr>
          <w:rFonts w:ascii="맑은 고딕" w:eastAsia="맑은 고딕" w:hAnsi="맑은 고딕" w:cs="맑은 고딕" w:hint="eastAsia"/>
          <w:w w:val="100"/>
          <w:sz w:val="24"/>
          <w:szCs w:val="24"/>
        </w:rPr>
        <w:t xml:space="preserve">∙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>주요내용</w:t>
      </w:r>
      <w:proofErr w:type="gramEnd"/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: 장애예술인 창작물 우선구매제도 설명, 실적 인정기준 및 제출 방법, 우수 사례 등 안내, 현장 상담 및 창작물 전시 등</w:t>
      </w:r>
    </w:p>
    <w:p w14:paraId="1627305C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7876F48A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한편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장애예술인 창작물 우선구매제도 이행 대상기관은 매년 1월 31일까지 전년도 구매실적을 이음아트플랫폼을 통해 제출해야 한다.</w:t>
      </w:r>
    </w:p>
    <w:p w14:paraId="0690380A" w14:textId="77777777" w:rsidR="00C67254" w:rsidRPr="00C67254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w w:val="100"/>
          <w:sz w:val="24"/>
          <w:szCs w:val="24"/>
        </w:rPr>
      </w:pPr>
    </w:p>
    <w:p w14:paraId="61E223D4" w14:textId="65C28C4E" w:rsidR="00C04251" w:rsidRPr="00C04251" w:rsidRDefault="00C67254" w:rsidP="00C67254">
      <w:pPr>
        <w:pStyle w:val="aa"/>
        <w:wordWrap/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 w:rsidRPr="00C67254">
        <w:rPr>
          <w:rFonts w:ascii="맑은 고딕" w:eastAsia="맑은 고딕" w:hAnsi="맑은 고딕" w:cs="맑은 고딕" w:hint="eastAsia"/>
          <w:w w:val="100"/>
          <w:sz w:val="24"/>
          <w:szCs w:val="24"/>
        </w:rPr>
        <w:t>또한</w:t>
      </w:r>
      <w:r w:rsidRPr="00C67254">
        <w:rPr>
          <w:rFonts w:ascii="맑은 고딕" w:eastAsia="맑은 고딕" w:hAnsi="맑은 고딕" w:cs="맑은 고딕"/>
          <w:w w:val="100"/>
          <w:sz w:val="24"/>
          <w:szCs w:val="24"/>
        </w:rPr>
        <w:t xml:space="preserve"> 이음아트플랫폼에서는 이번 설명회에서 소개되는 장애예술인 창작물을 행사 종료 후에도 확인할 수 있으며, 기관과 장애예술인 간 구매 및 협력 연계가 가능하다. 이음아트플랫폼은 장애예술인의 창작물 홍보와 유통 활성화를 지원하기 위해 운영되는 온라인 플랫폼으로, 장애예술인 누구나 회원가입을 통해 작품과 활동 정보를 등록할 수 있다.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4"/>
      </w:tblGrid>
      <w:tr w:rsidR="001769B4" w14:paraId="01749306" w14:textId="77777777">
        <w:trPr>
          <w:trHeight w:val="3373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4D3845" w14:textId="77777777" w:rsidR="001769B4" w:rsidRDefault="00516415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64384" behindDoc="0" locked="0" layoutInCell="1" hidden="0" allowOverlap="1" wp14:anchorId="38985A59" wp14:editId="47CED9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314700" cy="6637020"/>
                  <wp:effectExtent l="0" t="0" r="0" b="0"/>
                  <wp:wrapTopAndBottom/>
                  <wp:docPr id="1030" name="shape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663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769B4" w14:paraId="57A12A45" w14:textId="77777777">
        <w:trPr>
          <w:trHeight w:val="370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90C7E" w14:textId="77777777" w:rsidR="001769B4" w:rsidRDefault="00516415">
            <w:pPr>
              <w:snapToGrid w:val="0"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  <w:t xml:space="preserve">▲ </w:t>
            </w:r>
            <w:r>
              <w:rPr>
                <w:w w:val="70"/>
                <w:szCs w:val="20"/>
              </w:rPr>
              <w:t>사진1.장애예술인 창작물 우선구매 설명회 안내문ⓒ한국장애인문화예술원 제공</w:t>
            </w:r>
          </w:p>
        </w:tc>
      </w:tr>
    </w:tbl>
    <w:p w14:paraId="1CC4BFE2" w14:textId="77777777" w:rsidR="001769B4" w:rsidRDefault="001769B4">
      <w:pPr>
        <w:snapToGrid w:val="0"/>
        <w:spacing w:before="240" w:after="0" w:line="360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6959"/>
      </w:tblGrid>
      <w:tr w:rsidR="001769B4" w14:paraId="08A59FFC" w14:textId="77777777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20CA1" w14:textId="77777777" w:rsidR="001769B4" w:rsidRDefault="00516415">
            <w:pPr>
              <w:snapToGrid w:val="0"/>
              <w:spacing w:before="240" w:after="0" w:line="36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anchor distT="0" distB="0" distL="114300" distR="114300" simplePos="0" relativeHeight="251663360" behindDoc="0" locked="0" layoutInCell="1" hidden="0" allowOverlap="1" wp14:anchorId="657452EA" wp14:editId="3A9DCE53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0"/>
                  <wp:wrapNone/>
                  <wp:docPr id="1029" name="shape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B59ED" w14:textId="77777777" w:rsidR="001769B4" w:rsidRDefault="00516415">
            <w:pPr>
              <w:snapToGrid w:val="0"/>
              <w:spacing w:after="0" w:line="36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 자료는 상업적·비상업적으로 이용이 가능하며, 변형 등 2차적 저작물 작성이 가능합니다. 단, 반드시 (재)한국장애인문화예술원 제공이라는 출처를 표시해주시기 바랍니다.</w:t>
            </w:r>
          </w:p>
        </w:tc>
      </w:tr>
    </w:tbl>
    <w:p w14:paraId="54F73394" w14:textId="77777777" w:rsidR="001769B4" w:rsidRDefault="001769B4">
      <w:pPr>
        <w:widowControl/>
        <w:wordWrap/>
        <w:autoSpaceDE/>
        <w:autoSpaceDN/>
        <w:spacing w:line="360" w:lineRule="auto"/>
        <w:rPr>
          <w:rFonts w:eastAsiaTheme="minorHAnsi" w:cs="굴림"/>
          <w:color w:val="000000"/>
          <w:spacing w:val="-4"/>
          <w:kern w:val="0"/>
          <w:sz w:val="22"/>
        </w:rPr>
      </w:pPr>
    </w:p>
    <w:sectPr w:rsidR="001769B4">
      <w:footerReference w:type="default" r:id="rId11"/>
      <w:pgSz w:w="11906" w:h="16838"/>
      <w:pgMar w:top="1701" w:right="1440" w:bottom="1440" w:left="1440" w:header="8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61BCF" w14:textId="77777777" w:rsidR="00F7619B" w:rsidRDefault="00F7619B">
      <w:pPr>
        <w:spacing w:after="0" w:line="240" w:lineRule="auto"/>
      </w:pPr>
      <w:r>
        <w:separator/>
      </w:r>
    </w:p>
  </w:endnote>
  <w:endnote w:type="continuationSeparator" w:id="0">
    <w:p w14:paraId="71930595" w14:textId="77777777" w:rsidR="00F7619B" w:rsidRDefault="00F76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auto"/>
    <w:pitch w:val="default"/>
    <w:sig w:usb0="7FFFFFFF" w:usb1="19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charset w:val="81"/>
    <w:family w:val="swiss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497F0C46" w14:textId="77777777" w:rsidR="001769B4" w:rsidRDefault="0051641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A06A8EE" w14:textId="77777777" w:rsidR="001769B4" w:rsidRDefault="001769B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9818" w14:textId="77777777" w:rsidR="00F7619B" w:rsidRDefault="00F7619B">
      <w:pPr>
        <w:spacing w:after="0" w:line="240" w:lineRule="auto"/>
      </w:pPr>
      <w:r>
        <w:separator/>
      </w:r>
    </w:p>
  </w:footnote>
  <w:footnote w:type="continuationSeparator" w:id="0">
    <w:p w14:paraId="2D2FB3DC" w14:textId="77777777" w:rsidR="00F7619B" w:rsidRDefault="00F76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966C7"/>
    <w:multiLevelType w:val="multilevel"/>
    <w:tmpl w:val="44A840F8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6B2362"/>
    <w:multiLevelType w:val="hybridMultilevel"/>
    <w:tmpl w:val="1F0C8C64"/>
    <w:lvl w:ilvl="0" w:tplc="5BBE193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B96D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CA22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620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826B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6222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AE33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A97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5C02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461D15"/>
    <w:multiLevelType w:val="hybridMultilevel"/>
    <w:tmpl w:val="C322AC0A"/>
    <w:lvl w:ilvl="0" w:tplc="9B20BBC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DFAA2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966F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4AF6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BA05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8086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D6C3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C6E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2670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9B4"/>
    <w:rsid w:val="0004443A"/>
    <w:rsid w:val="001769B4"/>
    <w:rsid w:val="00181935"/>
    <w:rsid w:val="00516415"/>
    <w:rsid w:val="006C42CC"/>
    <w:rsid w:val="00C04251"/>
    <w:rsid w:val="00C67254"/>
    <w:rsid w:val="00EA3720"/>
    <w:rsid w:val="00F7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95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customStyle="1" w:styleId="aa">
    <w:name w:val="바탕글"/>
    <w:basedOn w:val="a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</w:style>
  <w:style w:type="paragraph" w:styleId="ac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</w:style>
  <w:style w:type="table" w:styleId="ad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70">
    <w:name w:val="개요 7"/>
    <w:basedOn w:val="a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e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0"/>
    <w:uiPriority w:val="99"/>
  </w:style>
  <w:style w:type="paragraph" w:styleId="af1">
    <w:name w:val="annotation subject"/>
    <w:basedOn w:val="af0"/>
    <w:next w:val="af0"/>
    <w:link w:val="Char6"/>
    <w:uiPriority w:val="99"/>
    <w:semiHidden/>
    <w:unhideWhenUsed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8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1596</Characters>
  <Application>Microsoft Office Word</Application>
  <DocSecurity>0</DocSecurity>
  <Lines>13</Lines>
  <Paragraphs>3</Paragraphs>
  <ScaleCrop>false</ScaleCrop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2026-06-16T07:37:00Z</dcterms:created>
  <dcterms:modified xsi:type="dcterms:W3CDTF">2026-06-18T01:00:00Z</dcterms:modified>
  <cp:version>1100.0100.01</cp:version>
</cp:coreProperties>
</file>